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03" w:rsidRPr="00202E05" w:rsidRDefault="00301E03" w:rsidP="00301E03">
      <w:pPr>
        <w:rPr>
          <w:b/>
          <w:color w:val="3333FF"/>
          <w:sz w:val="36"/>
          <w:szCs w:val="36"/>
        </w:rPr>
      </w:pPr>
      <w:r w:rsidRPr="00202E05">
        <w:rPr>
          <w:b/>
          <w:color w:val="3333FF"/>
          <w:sz w:val="36"/>
          <w:szCs w:val="36"/>
        </w:rPr>
        <w:t>Protect</w:t>
      </w:r>
      <w:bookmarkStart w:id="0" w:name="_GoBack"/>
      <w:bookmarkEnd w:id="0"/>
      <w:r w:rsidRPr="00202E05">
        <w:rPr>
          <w:b/>
          <w:color w:val="3333FF"/>
          <w:sz w:val="36"/>
          <w:szCs w:val="36"/>
        </w:rPr>
        <w:t xml:space="preserve"> Your</w:t>
      </w:r>
      <w:r w:rsidR="00806A10" w:rsidRPr="00202E05">
        <w:rPr>
          <w:b/>
          <w:color w:val="3333FF"/>
          <w:sz w:val="36"/>
          <w:szCs w:val="36"/>
        </w:rPr>
        <w:t xml:space="preserve"> </w:t>
      </w:r>
      <w:r w:rsidR="00FC4FB7" w:rsidRPr="00202E05">
        <w:rPr>
          <w:b/>
          <w:color w:val="3333FF"/>
          <w:sz w:val="36"/>
          <w:szCs w:val="36"/>
        </w:rPr>
        <w:t xml:space="preserve">Identity and </w:t>
      </w:r>
      <w:r w:rsidR="00806A10" w:rsidRPr="00202E05">
        <w:rPr>
          <w:b/>
          <w:color w:val="3333FF"/>
          <w:sz w:val="36"/>
          <w:szCs w:val="36"/>
        </w:rPr>
        <w:t xml:space="preserve">Personal </w:t>
      </w:r>
      <w:r w:rsidR="00FC4FB7" w:rsidRPr="00202E05">
        <w:rPr>
          <w:b/>
          <w:color w:val="3333FF"/>
          <w:sz w:val="36"/>
          <w:szCs w:val="36"/>
        </w:rPr>
        <w:t xml:space="preserve">Financial </w:t>
      </w:r>
      <w:r w:rsidR="00806A10" w:rsidRPr="00202E05">
        <w:rPr>
          <w:b/>
          <w:color w:val="3333FF"/>
          <w:sz w:val="36"/>
          <w:szCs w:val="36"/>
        </w:rPr>
        <w:t>Information</w:t>
      </w:r>
    </w:p>
    <w:p w:rsidR="00BC511D" w:rsidRDefault="00BC511D" w:rsidP="00BC511D">
      <w:pPr>
        <w:shd w:val="clear" w:color="auto" w:fill="FFFFFF"/>
        <w:spacing w:after="0" w:line="240" w:lineRule="auto"/>
        <w:rPr>
          <w:i/>
        </w:rPr>
      </w:pPr>
      <w:r w:rsidRPr="00BC511D">
        <w:rPr>
          <w:i/>
        </w:rPr>
        <w:t>"Last week, somebody stole my identity. This week, they begged me to take it back!"</w:t>
      </w:r>
      <w:r>
        <w:rPr>
          <w:i/>
        </w:rPr>
        <w:t xml:space="preserve"> </w:t>
      </w:r>
    </w:p>
    <w:p w:rsidR="00BC511D" w:rsidRPr="00BC511D" w:rsidRDefault="00BC511D" w:rsidP="00FF1659">
      <w:pPr>
        <w:shd w:val="clear" w:color="auto" w:fill="FFFFFF"/>
        <w:spacing w:line="240" w:lineRule="auto"/>
        <w:rPr>
          <w:i/>
        </w:rPr>
      </w:pPr>
      <w:r>
        <w:rPr>
          <w:i/>
        </w:rPr>
        <w:t>—Anonymous</w:t>
      </w:r>
    </w:p>
    <w:p w:rsidR="002C514B" w:rsidRPr="00806A10" w:rsidRDefault="00BC511D" w:rsidP="00FF1659">
      <w:pPr>
        <w:shd w:val="clear" w:color="auto" w:fill="FFFFFF"/>
        <w:spacing w:line="264" w:lineRule="auto"/>
        <w:rPr>
          <w:rFonts w:eastAsia="Times New Roman" w:cs="Times New Roman"/>
          <w:sz w:val="24"/>
          <w:szCs w:val="24"/>
        </w:rPr>
      </w:pPr>
      <w:r>
        <w:rPr>
          <w:rFonts w:eastAsia="Times New Roman" w:cs="Times New Roman"/>
          <w:noProof/>
          <w:color w:val="232323"/>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84455</wp:posOffset>
            </wp:positionV>
            <wp:extent cx="2324100" cy="2228215"/>
            <wp:effectExtent l="19050" t="0" r="0" b="0"/>
            <wp:wrapSquare wrapText="bothSides"/>
            <wp:docPr id="2" name="Picture 1" descr="protect-ident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dentity-1.jpg"/>
                    <pic:cNvPicPr/>
                  </pic:nvPicPr>
                  <pic:blipFill>
                    <a:blip r:embed="rId6" cstate="print"/>
                    <a:stretch>
                      <a:fillRect/>
                    </a:stretch>
                  </pic:blipFill>
                  <pic:spPr>
                    <a:xfrm>
                      <a:off x="0" y="0"/>
                      <a:ext cx="2324100" cy="2228215"/>
                    </a:xfrm>
                    <a:prstGeom prst="rect">
                      <a:avLst/>
                    </a:prstGeom>
                  </pic:spPr>
                </pic:pic>
              </a:graphicData>
            </a:graphic>
          </wp:anchor>
        </w:drawing>
      </w:r>
      <w:r w:rsidR="00DA392A" w:rsidRPr="003D01D5">
        <w:rPr>
          <w:rFonts w:eastAsia="Times New Roman" w:cs="Times New Roman"/>
          <w:color w:val="232323"/>
          <w:sz w:val="24"/>
          <w:szCs w:val="24"/>
        </w:rPr>
        <w:t>Chanc</w:t>
      </w:r>
      <w:r w:rsidR="00964E77">
        <w:rPr>
          <w:rFonts w:eastAsia="Times New Roman" w:cs="Times New Roman"/>
          <w:color w:val="232323"/>
          <w:sz w:val="24"/>
          <w:szCs w:val="24"/>
        </w:rPr>
        <w:t>es are</w:t>
      </w:r>
      <w:proofErr w:type="gramStart"/>
      <w:r w:rsidR="00964E77">
        <w:rPr>
          <w:rFonts w:eastAsia="Times New Roman" w:cs="Times New Roman"/>
          <w:color w:val="232323"/>
          <w:sz w:val="24"/>
          <w:szCs w:val="24"/>
        </w:rPr>
        <w:t>,</w:t>
      </w:r>
      <w:proofErr w:type="gramEnd"/>
      <w:r w:rsidR="00964E77">
        <w:rPr>
          <w:rFonts w:eastAsia="Times New Roman" w:cs="Times New Roman"/>
          <w:color w:val="232323"/>
          <w:sz w:val="24"/>
          <w:szCs w:val="24"/>
        </w:rPr>
        <w:t xml:space="preserve"> you were affected by</w:t>
      </w:r>
      <w:r w:rsidR="00DA392A" w:rsidRPr="003D01D5">
        <w:rPr>
          <w:rFonts w:eastAsia="Times New Roman" w:cs="Times New Roman"/>
          <w:color w:val="232323"/>
          <w:sz w:val="24"/>
          <w:szCs w:val="24"/>
        </w:rPr>
        <w:t xml:space="preserve"> </w:t>
      </w:r>
      <w:hyperlink r:id="rId7" w:history="1">
        <w:r w:rsidR="00DA392A" w:rsidRPr="003D01D5">
          <w:rPr>
            <w:rStyle w:val="Hyperlink"/>
            <w:rFonts w:eastAsia="Times New Roman" w:cs="Times New Roman"/>
            <w:sz w:val="24"/>
            <w:szCs w:val="24"/>
          </w:rPr>
          <w:t>Equifax security breach</w:t>
        </w:r>
      </w:hyperlink>
      <w:r w:rsidR="00B96276">
        <w:rPr>
          <w:rFonts w:eastAsia="Times New Roman" w:cs="Times New Roman"/>
          <w:color w:val="232323"/>
          <w:sz w:val="24"/>
          <w:szCs w:val="24"/>
        </w:rPr>
        <w:t xml:space="preserve"> </w:t>
      </w:r>
      <w:r w:rsidR="00B96276" w:rsidRPr="00806A10">
        <w:rPr>
          <w:rFonts w:eastAsia="Times New Roman" w:cs="Times New Roman"/>
          <w:sz w:val="24"/>
          <w:szCs w:val="24"/>
        </w:rPr>
        <w:t>which impacted 143 million Americans, plus some Canadians and Brits with US dealings.</w:t>
      </w:r>
      <w:r w:rsidR="00DA392A" w:rsidRPr="00806A10">
        <w:rPr>
          <w:rFonts w:eastAsia="Times New Roman" w:cs="Times New Roman"/>
          <w:sz w:val="24"/>
          <w:szCs w:val="24"/>
        </w:rPr>
        <w:t xml:space="preserve"> </w:t>
      </w:r>
      <w:r w:rsidR="00964E77" w:rsidRPr="00806A10">
        <w:rPr>
          <w:rFonts w:eastAsia="Times New Roman" w:cs="Times New Roman"/>
          <w:sz w:val="24"/>
          <w:szCs w:val="24"/>
        </w:rPr>
        <w:t>The breach reportedly happened on</w:t>
      </w:r>
      <w:r w:rsidR="002C514B" w:rsidRPr="00806A10">
        <w:rPr>
          <w:rFonts w:eastAsia="Times New Roman" w:cs="Times New Roman"/>
          <w:sz w:val="24"/>
          <w:szCs w:val="24"/>
        </w:rPr>
        <w:t xml:space="preserve"> July 29, </w:t>
      </w:r>
      <w:r w:rsidR="00156DA5" w:rsidRPr="00806A10">
        <w:rPr>
          <w:rFonts w:eastAsia="Times New Roman" w:cs="Times New Roman"/>
          <w:sz w:val="24"/>
          <w:szCs w:val="24"/>
        </w:rPr>
        <w:t>2017, although the public was not informed until early September.</w:t>
      </w:r>
      <w:r w:rsidR="00913D03" w:rsidRPr="00806A10">
        <w:rPr>
          <w:rFonts w:eastAsia="Times New Roman" w:cs="Times New Roman"/>
          <w:sz w:val="24"/>
          <w:szCs w:val="24"/>
        </w:rPr>
        <w:t xml:space="preserve"> </w:t>
      </w:r>
      <w:r w:rsidR="00156DA5" w:rsidRPr="00806A10">
        <w:rPr>
          <w:rFonts w:eastAsia="Times New Roman" w:cs="Times New Roman"/>
          <w:sz w:val="24"/>
          <w:szCs w:val="24"/>
        </w:rPr>
        <w:t xml:space="preserve">If you're not sure what to do about it, or </w:t>
      </w:r>
      <w:r w:rsidR="009E7253">
        <w:rPr>
          <w:rFonts w:eastAsia="Times New Roman" w:cs="Times New Roman"/>
          <w:sz w:val="24"/>
          <w:szCs w:val="24"/>
        </w:rPr>
        <w:t xml:space="preserve">whether </w:t>
      </w:r>
      <w:r w:rsidR="00156DA5" w:rsidRPr="00806A10">
        <w:rPr>
          <w:rFonts w:eastAsia="Times New Roman" w:cs="Times New Roman"/>
          <w:sz w:val="24"/>
          <w:szCs w:val="24"/>
        </w:rPr>
        <w:t xml:space="preserve">you've done enough, this article </w:t>
      </w:r>
      <w:r w:rsidR="009E7253">
        <w:rPr>
          <w:rFonts w:eastAsia="Times New Roman" w:cs="Times New Roman"/>
          <w:sz w:val="24"/>
          <w:szCs w:val="24"/>
        </w:rPr>
        <w:t>can</w:t>
      </w:r>
      <w:r w:rsidR="00156DA5" w:rsidRPr="00806A10">
        <w:rPr>
          <w:rFonts w:eastAsia="Times New Roman" w:cs="Times New Roman"/>
          <w:sz w:val="24"/>
          <w:szCs w:val="24"/>
        </w:rPr>
        <w:t xml:space="preserve"> help you make choices and take steps to protect your sensitive financial information from being used against you.</w:t>
      </w:r>
    </w:p>
    <w:p w:rsidR="00DA392A" w:rsidRPr="00806A10" w:rsidRDefault="00913D03" w:rsidP="00FF1659">
      <w:pPr>
        <w:shd w:val="clear" w:color="auto" w:fill="FFFFFF"/>
        <w:spacing w:line="264" w:lineRule="auto"/>
        <w:rPr>
          <w:rFonts w:eastAsia="Times New Roman" w:cs="Times New Roman"/>
          <w:sz w:val="24"/>
          <w:szCs w:val="24"/>
        </w:rPr>
      </w:pPr>
      <w:r w:rsidRPr="00806A10">
        <w:rPr>
          <w:rFonts w:eastAsia="Times New Roman" w:cs="Times New Roman"/>
          <w:b/>
          <w:sz w:val="24"/>
          <w:szCs w:val="24"/>
        </w:rPr>
        <w:t>First, check to see if you could have been impacted.</w:t>
      </w:r>
      <w:r w:rsidRPr="00806A10">
        <w:rPr>
          <w:rFonts w:eastAsia="Times New Roman" w:cs="Times New Roman"/>
          <w:sz w:val="24"/>
          <w:szCs w:val="24"/>
        </w:rPr>
        <w:t xml:space="preserve"> </w:t>
      </w:r>
      <w:r w:rsidR="00DA392A" w:rsidRPr="003D01D5">
        <w:rPr>
          <w:rFonts w:eastAsia="Times New Roman" w:cs="Times New Roman"/>
          <w:color w:val="232323"/>
          <w:sz w:val="24"/>
          <w:szCs w:val="24"/>
        </w:rPr>
        <w:t xml:space="preserve">You can </w:t>
      </w:r>
      <w:hyperlink r:id="rId8" w:history="1">
        <w:r w:rsidR="00DA392A" w:rsidRPr="003D01D5">
          <w:rPr>
            <w:rStyle w:val="Hyperlink"/>
            <w:rFonts w:eastAsia="Times New Roman" w:cs="Times New Roman"/>
            <w:sz w:val="24"/>
            <w:szCs w:val="24"/>
          </w:rPr>
          <w:t>check here</w:t>
        </w:r>
      </w:hyperlink>
      <w:r w:rsidR="00DA392A" w:rsidRPr="003D01D5">
        <w:rPr>
          <w:rFonts w:eastAsia="Times New Roman" w:cs="Times New Roman"/>
          <w:color w:val="232323"/>
          <w:sz w:val="24"/>
          <w:szCs w:val="24"/>
        </w:rPr>
        <w:t xml:space="preserve">, </w:t>
      </w:r>
      <w:r w:rsidR="00DA392A" w:rsidRPr="00806A10">
        <w:rPr>
          <w:rFonts w:eastAsia="Times New Roman" w:cs="Times New Roman"/>
          <w:sz w:val="24"/>
          <w:szCs w:val="24"/>
        </w:rPr>
        <w:t>although it "may" give you an inconclusive (</w:t>
      </w:r>
      <w:r w:rsidR="00BA3017" w:rsidRPr="00806A10">
        <w:rPr>
          <w:rFonts w:eastAsia="Times New Roman" w:cs="Times New Roman"/>
          <w:sz w:val="24"/>
          <w:szCs w:val="24"/>
        </w:rPr>
        <w:t>"</w:t>
      </w:r>
      <w:r w:rsidR="00DA392A" w:rsidRPr="00806A10">
        <w:rPr>
          <w:rFonts w:eastAsia="Times New Roman" w:cs="Times New Roman"/>
          <w:sz w:val="24"/>
          <w:szCs w:val="24"/>
        </w:rPr>
        <w:t>you may have been affected</w:t>
      </w:r>
      <w:r w:rsidR="00BA3017" w:rsidRPr="00806A10">
        <w:rPr>
          <w:rFonts w:eastAsia="Times New Roman" w:cs="Times New Roman"/>
          <w:sz w:val="24"/>
          <w:szCs w:val="24"/>
        </w:rPr>
        <w:t>"</w:t>
      </w:r>
      <w:r w:rsidR="00DA392A" w:rsidRPr="00806A10">
        <w:rPr>
          <w:rFonts w:eastAsia="Times New Roman" w:cs="Times New Roman"/>
          <w:sz w:val="24"/>
          <w:szCs w:val="24"/>
        </w:rPr>
        <w:t xml:space="preserve">) answer. </w:t>
      </w:r>
      <w:r w:rsidR="00806A10" w:rsidRPr="00806A10">
        <w:rPr>
          <w:rFonts w:eastAsia="Times New Roman" w:cs="Times New Roman"/>
          <w:sz w:val="24"/>
          <w:szCs w:val="24"/>
        </w:rPr>
        <w:t>Keep in mind: virtually anyone with credit would be in the Equifax data base, since they are one of the big three credit bureaus monitoring credit activity of Americans. So e</w:t>
      </w:r>
      <w:r w:rsidR="00DA392A" w:rsidRPr="00806A10">
        <w:rPr>
          <w:rFonts w:eastAsia="Times New Roman" w:cs="Times New Roman"/>
          <w:sz w:val="24"/>
          <w:szCs w:val="24"/>
        </w:rPr>
        <w:t>ven if you've never personally s</w:t>
      </w:r>
      <w:r w:rsidR="00BA3017" w:rsidRPr="00806A10">
        <w:rPr>
          <w:rFonts w:eastAsia="Times New Roman" w:cs="Times New Roman"/>
          <w:sz w:val="24"/>
          <w:szCs w:val="24"/>
        </w:rPr>
        <w:t>et up an account with Equifax, if you have a credit score</w:t>
      </w:r>
      <w:r w:rsidR="00806A10" w:rsidRPr="00806A10">
        <w:rPr>
          <w:rFonts w:eastAsia="Times New Roman" w:cs="Times New Roman"/>
          <w:sz w:val="24"/>
          <w:szCs w:val="24"/>
        </w:rPr>
        <w:t xml:space="preserve"> or any current or recent credit instrument:</w:t>
      </w:r>
      <w:r w:rsidR="00BA3017" w:rsidRPr="00806A10">
        <w:rPr>
          <w:rFonts w:eastAsia="Times New Roman" w:cs="Times New Roman"/>
          <w:sz w:val="24"/>
          <w:szCs w:val="24"/>
        </w:rPr>
        <w:t xml:space="preserve"> a credit card, </w:t>
      </w:r>
      <w:r w:rsidR="00806A10" w:rsidRPr="00806A10">
        <w:rPr>
          <w:rFonts w:eastAsia="Times New Roman" w:cs="Times New Roman"/>
          <w:sz w:val="24"/>
          <w:szCs w:val="24"/>
        </w:rPr>
        <w:t xml:space="preserve">mortgage, car loan, or </w:t>
      </w:r>
      <w:r w:rsidR="00BA3017" w:rsidRPr="00806A10">
        <w:rPr>
          <w:rFonts w:eastAsia="Times New Roman" w:cs="Times New Roman"/>
          <w:sz w:val="24"/>
          <w:szCs w:val="24"/>
        </w:rPr>
        <w:t xml:space="preserve">installment loan, </w:t>
      </w:r>
      <w:r w:rsidR="00BA3017" w:rsidRPr="009E7253">
        <w:rPr>
          <w:rFonts w:eastAsia="Times New Roman" w:cs="Times New Roman"/>
          <w:i/>
          <w:sz w:val="24"/>
          <w:szCs w:val="24"/>
        </w:rPr>
        <w:t>your personal information was probably compromised.</w:t>
      </w:r>
      <w:r w:rsidR="00BA3017" w:rsidRPr="00806A10">
        <w:rPr>
          <w:rFonts w:eastAsia="Times New Roman" w:cs="Times New Roman"/>
          <w:sz w:val="24"/>
          <w:szCs w:val="24"/>
        </w:rPr>
        <w:t xml:space="preserve"> </w:t>
      </w:r>
    </w:p>
    <w:p w:rsidR="00F001D4" w:rsidRDefault="00203484" w:rsidP="00FF1659">
      <w:pPr>
        <w:spacing w:line="264" w:lineRule="auto"/>
        <w:textAlignment w:val="baseline"/>
        <w:rPr>
          <w:rFonts w:ascii="Verdana" w:eastAsia="Times New Roman" w:hAnsi="Verdana" w:cs="Times New Roman"/>
          <w:color w:val="666666"/>
          <w:sz w:val="21"/>
          <w:szCs w:val="21"/>
        </w:rPr>
      </w:pPr>
      <w:r w:rsidRPr="00806A10">
        <w:rPr>
          <w:rFonts w:eastAsia="Times New Roman" w:cs="Times New Roman"/>
          <w:b/>
          <w:sz w:val="24"/>
          <w:szCs w:val="24"/>
        </w:rPr>
        <w:t>C</w:t>
      </w:r>
      <w:r w:rsidR="00F001D4" w:rsidRPr="00806A10">
        <w:rPr>
          <w:rFonts w:eastAsia="Times New Roman" w:cs="Times New Roman"/>
          <w:b/>
          <w:sz w:val="24"/>
          <w:szCs w:val="24"/>
        </w:rPr>
        <w:t xml:space="preserve">heck your credit report. </w:t>
      </w:r>
      <w:r w:rsidR="00F001D4" w:rsidRPr="00806A10">
        <w:rPr>
          <w:rFonts w:eastAsia="Times New Roman" w:cs="Times New Roman"/>
          <w:sz w:val="24"/>
          <w:szCs w:val="24"/>
        </w:rPr>
        <w:t xml:space="preserve">This won't tell you if someone has your information, but it will give </w:t>
      </w:r>
      <w:proofErr w:type="gramStart"/>
      <w:r w:rsidR="00F001D4" w:rsidRPr="00806A10">
        <w:rPr>
          <w:rFonts w:eastAsia="Times New Roman" w:cs="Times New Roman"/>
          <w:sz w:val="24"/>
          <w:szCs w:val="24"/>
        </w:rPr>
        <w:t>you</w:t>
      </w:r>
      <w:proofErr w:type="gramEnd"/>
      <w:r w:rsidR="00F001D4" w:rsidRPr="00806A10">
        <w:rPr>
          <w:rFonts w:eastAsia="Times New Roman" w:cs="Times New Roman"/>
          <w:sz w:val="24"/>
          <w:szCs w:val="24"/>
        </w:rPr>
        <w:t xml:space="preserve"> a "baseline" on your credit. Plus, if there are inaccuracies on it (new or old), you can file disputes and get it cleaned up. You can get a full, detailed credit report from the three credit bureaus once per year at no cost (FICO score is extra) at</w:t>
      </w:r>
      <w:r w:rsidR="00F001D4" w:rsidRPr="00F36CE1">
        <w:rPr>
          <w:rFonts w:eastAsia="Times New Roman" w:cs="Times New Roman"/>
          <w:sz w:val="24"/>
          <w:szCs w:val="24"/>
        </w:rPr>
        <w:t> </w:t>
      </w:r>
      <w:hyperlink r:id="rId9" w:history="1">
        <w:r w:rsidR="00F001D4" w:rsidRPr="00F36CE1">
          <w:rPr>
            <w:rFonts w:eastAsia="Times New Roman" w:cs="Times New Roman"/>
            <w:color w:val="0000FF"/>
            <w:sz w:val="24"/>
            <w:szCs w:val="24"/>
          </w:rPr>
          <w:t>AnnualCreditReport.com</w:t>
        </w:r>
      </w:hyperlink>
      <w:r w:rsidR="00F001D4" w:rsidRPr="00F001D4">
        <w:rPr>
          <w:rFonts w:eastAsia="Times New Roman" w:cs="Times New Roman"/>
          <w:color w:val="666666"/>
          <w:sz w:val="24"/>
          <w:szCs w:val="24"/>
        </w:rPr>
        <w:t>.</w:t>
      </w:r>
    </w:p>
    <w:p w:rsidR="003D01D5" w:rsidRPr="00203484" w:rsidRDefault="00203484" w:rsidP="00FF1659">
      <w:pPr>
        <w:spacing w:line="264" w:lineRule="auto"/>
        <w:textAlignment w:val="baseline"/>
        <w:rPr>
          <w:rFonts w:ascii="Verdana" w:eastAsia="Times New Roman" w:hAnsi="Verdana" w:cs="Times New Roman"/>
          <w:color w:val="666666"/>
          <w:sz w:val="21"/>
          <w:szCs w:val="21"/>
        </w:rPr>
      </w:pPr>
      <w:r w:rsidRPr="00203484">
        <w:rPr>
          <w:b/>
          <w:sz w:val="24"/>
          <w:szCs w:val="24"/>
        </w:rPr>
        <w:t>Then</w:t>
      </w:r>
      <w:r>
        <w:rPr>
          <w:b/>
          <w:sz w:val="24"/>
          <w:szCs w:val="24"/>
        </w:rPr>
        <w:t>,</w:t>
      </w:r>
      <w:r w:rsidRPr="00203484">
        <w:rPr>
          <w:b/>
          <w:sz w:val="24"/>
          <w:szCs w:val="24"/>
        </w:rPr>
        <w:t xml:space="preserve"> </w:t>
      </w:r>
      <w:r w:rsidR="000B6EAD">
        <w:rPr>
          <w:b/>
          <w:sz w:val="24"/>
          <w:szCs w:val="24"/>
        </w:rPr>
        <w:t>decide</w:t>
      </w:r>
      <w:r w:rsidRPr="00203484">
        <w:rPr>
          <w:b/>
          <w:sz w:val="24"/>
          <w:szCs w:val="24"/>
        </w:rPr>
        <w:t xml:space="preserve"> how to protect yourself for the long haul.</w:t>
      </w:r>
      <w:r>
        <w:rPr>
          <w:sz w:val="24"/>
          <w:szCs w:val="24"/>
        </w:rPr>
        <w:t xml:space="preserve"> </w:t>
      </w:r>
      <w:r w:rsidR="00301E03">
        <w:rPr>
          <w:sz w:val="24"/>
          <w:szCs w:val="24"/>
        </w:rPr>
        <w:t xml:space="preserve">After all, protecting your personal financial information—your credit, identity, banking information, etc.—matters all of the time, not just following a security </w:t>
      </w:r>
      <w:r w:rsidR="00301E03" w:rsidRPr="000B6EAD">
        <w:rPr>
          <w:sz w:val="24"/>
          <w:szCs w:val="24"/>
        </w:rPr>
        <w:t>breach.</w:t>
      </w:r>
      <w:r w:rsidRPr="000B6EAD">
        <w:rPr>
          <w:rFonts w:eastAsia="Times New Roman" w:cs="Times New Roman"/>
          <w:sz w:val="24"/>
          <w:szCs w:val="24"/>
        </w:rPr>
        <w:t xml:space="preserve"> </w:t>
      </w:r>
      <w:r w:rsidR="00806A10">
        <w:rPr>
          <w:rFonts w:eastAsia="Times New Roman" w:cs="Times New Roman"/>
          <w:sz w:val="24"/>
          <w:szCs w:val="24"/>
        </w:rPr>
        <w:t xml:space="preserve">So </w:t>
      </w:r>
      <w:r w:rsidR="000B6EAD" w:rsidRPr="000B6EAD">
        <w:rPr>
          <w:rFonts w:eastAsia="Times New Roman" w:cs="Times New Roman"/>
          <w:sz w:val="24"/>
          <w:szCs w:val="24"/>
        </w:rPr>
        <w:t xml:space="preserve">it may be time to put </w:t>
      </w:r>
      <w:r w:rsidR="000B6EAD">
        <w:rPr>
          <w:rFonts w:eastAsia="Times New Roman" w:cs="Times New Roman"/>
          <w:sz w:val="24"/>
          <w:szCs w:val="24"/>
        </w:rPr>
        <w:t>long-term</w:t>
      </w:r>
      <w:r w:rsidR="000B6EAD" w:rsidRPr="000B6EAD">
        <w:rPr>
          <w:rFonts w:eastAsia="Times New Roman" w:cs="Times New Roman"/>
          <w:sz w:val="24"/>
          <w:szCs w:val="24"/>
        </w:rPr>
        <w:t xml:space="preserve"> protection in place. </w:t>
      </w:r>
      <w:r w:rsidR="00D54901">
        <w:rPr>
          <w:sz w:val="24"/>
          <w:szCs w:val="24"/>
        </w:rPr>
        <w:t xml:space="preserve">Seven </w:t>
      </w:r>
      <w:r>
        <w:rPr>
          <w:sz w:val="24"/>
          <w:szCs w:val="24"/>
        </w:rPr>
        <w:t>options</w:t>
      </w:r>
      <w:r w:rsidR="002357DA" w:rsidRPr="003D01D5">
        <w:rPr>
          <w:sz w:val="24"/>
          <w:szCs w:val="24"/>
        </w:rPr>
        <w:t xml:space="preserve"> include:</w:t>
      </w:r>
    </w:p>
    <w:p w:rsidR="002357DA" w:rsidRPr="000228E6" w:rsidRDefault="002357DA" w:rsidP="00FF1659">
      <w:pPr>
        <w:spacing w:line="264" w:lineRule="auto"/>
        <w:rPr>
          <w:b/>
          <w:color w:val="3333FF"/>
          <w:sz w:val="28"/>
          <w:szCs w:val="28"/>
        </w:rPr>
      </w:pPr>
      <w:r w:rsidRPr="000228E6">
        <w:rPr>
          <w:b/>
          <w:color w:val="3333FF"/>
          <w:sz w:val="28"/>
          <w:szCs w:val="28"/>
        </w:rPr>
        <w:t>1.  Accept Equifax</w:t>
      </w:r>
      <w:r w:rsidR="007375CC" w:rsidRPr="000228E6">
        <w:rPr>
          <w:b/>
          <w:color w:val="3333FF"/>
          <w:sz w:val="28"/>
          <w:szCs w:val="28"/>
        </w:rPr>
        <w:t>'s offer of</w:t>
      </w:r>
      <w:r w:rsidRPr="000228E6">
        <w:rPr>
          <w:b/>
          <w:color w:val="3333FF"/>
          <w:sz w:val="28"/>
          <w:szCs w:val="28"/>
        </w:rPr>
        <w:t xml:space="preserve"> credit monitoring</w:t>
      </w:r>
      <w:r w:rsidR="007375CC" w:rsidRPr="000228E6">
        <w:rPr>
          <w:b/>
          <w:color w:val="3333FF"/>
          <w:sz w:val="28"/>
          <w:szCs w:val="28"/>
        </w:rPr>
        <w:t xml:space="preserve"> and ID theft protection.</w:t>
      </w:r>
    </w:p>
    <w:p w:rsidR="003D01D5" w:rsidRDefault="00FD1D99" w:rsidP="00FF1659">
      <w:pPr>
        <w:spacing w:line="264" w:lineRule="auto"/>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71755</wp:posOffset>
            </wp:positionV>
            <wp:extent cx="2552700" cy="1571625"/>
            <wp:effectExtent l="19050" t="0" r="0" b="0"/>
            <wp:wrapSquare wrapText="bothSides"/>
            <wp:docPr id="5" name="Picture 4" descr="credit-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core.jpg"/>
                    <pic:cNvPicPr/>
                  </pic:nvPicPr>
                  <pic:blipFill>
                    <a:blip r:embed="rId10" cstate="print"/>
                    <a:srcRect t="11656" b="9816"/>
                    <a:stretch>
                      <a:fillRect/>
                    </a:stretch>
                  </pic:blipFill>
                  <pic:spPr>
                    <a:xfrm>
                      <a:off x="0" y="0"/>
                      <a:ext cx="2552700" cy="1571625"/>
                    </a:xfrm>
                    <a:prstGeom prst="rect">
                      <a:avLst/>
                    </a:prstGeom>
                  </pic:spPr>
                </pic:pic>
              </a:graphicData>
            </a:graphic>
          </wp:anchor>
        </w:drawing>
      </w:r>
      <w:r w:rsidR="007375CC">
        <w:rPr>
          <w:sz w:val="24"/>
          <w:szCs w:val="24"/>
        </w:rPr>
        <w:t xml:space="preserve">Equifax is offering all customers potentially affected by the breach </w:t>
      </w:r>
      <w:proofErr w:type="spellStart"/>
      <w:r w:rsidR="007375CC">
        <w:rPr>
          <w:sz w:val="24"/>
          <w:szCs w:val="24"/>
        </w:rPr>
        <w:t>TrustedID</w:t>
      </w:r>
      <w:proofErr w:type="spellEnd"/>
      <w:r w:rsidR="007375CC">
        <w:rPr>
          <w:sz w:val="24"/>
          <w:szCs w:val="24"/>
        </w:rPr>
        <w:t xml:space="preserve"> Premier</w:t>
      </w:r>
      <w:r w:rsidR="006F4726">
        <w:rPr>
          <w:sz w:val="24"/>
          <w:szCs w:val="24"/>
        </w:rPr>
        <w:t xml:space="preserve"> free for one year. T</w:t>
      </w:r>
      <w:r w:rsidR="002357DA" w:rsidRPr="003D01D5">
        <w:rPr>
          <w:sz w:val="24"/>
          <w:szCs w:val="24"/>
        </w:rPr>
        <w:t>here's no credit card information taken, and you won't automatically be charged whe</w:t>
      </w:r>
      <w:r w:rsidR="006F4726">
        <w:rPr>
          <w:sz w:val="24"/>
          <w:szCs w:val="24"/>
        </w:rPr>
        <w:t>n the year ends to continue it.</w:t>
      </w:r>
      <w:r w:rsidR="002357DA" w:rsidRPr="003D01D5">
        <w:rPr>
          <w:sz w:val="24"/>
          <w:szCs w:val="24"/>
        </w:rPr>
        <w:t xml:space="preserve"> </w:t>
      </w:r>
      <w:r w:rsidR="003D01D5" w:rsidRPr="003D01D5">
        <w:rPr>
          <w:sz w:val="24"/>
          <w:szCs w:val="24"/>
        </w:rPr>
        <w:t xml:space="preserve">You can </w:t>
      </w:r>
      <w:hyperlink r:id="rId11" w:history="1">
        <w:r w:rsidR="003D01D5" w:rsidRPr="003D01D5">
          <w:rPr>
            <w:rStyle w:val="Hyperlink"/>
            <w:sz w:val="24"/>
            <w:szCs w:val="24"/>
          </w:rPr>
          <w:t>sign up for it here.</w:t>
        </w:r>
      </w:hyperlink>
      <w:r w:rsidR="00557A5F">
        <w:rPr>
          <w:sz w:val="24"/>
          <w:szCs w:val="24"/>
        </w:rPr>
        <w:t xml:space="preserve"> It includes:</w:t>
      </w:r>
    </w:p>
    <w:p w:rsidR="00557A5F" w:rsidRDefault="00557A5F" w:rsidP="00FF1659">
      <w:pPr>
        <w:pStyle w:val="ListParagraph"/>
        <w:numPr>
          <w:ilvl w:val="0"/>
          <w:numId w:val="6"/>
        </w:numPr>
        <w:spacing w:line="264" w:lineRule="auto"/>
        <w:rPr>
          <w:sz w:val="24"/>
          <w:szCs w:val="24"/>
        </w:rPr>
      </w:pPr>
      <w:r>
        <w:rPr>
          <w:sz w:val="24"/>
          <w:szCs w:val="24"/>
        </w:rPr>
        <w:lastRenderedPageBreak/>
        <w:t>an Equifax credit report</w:t>
      </w:r>
    </w:p>
    <w:p w:rsidR="00557A5F" w:rsidRDefault="00557A5F" w:rsidP="00FF1659">
      <w:pPr>
        <w:pStyle w:val="ListParagraph"/>
        <w:numPr>
          <w:ilvl w:val="0"/>
          <w:numId w:val="6"/>
        </w:numPr>
        <w:spacing w:line="264" w:lineRule="auto"/>
        <w:rPr>
          <w:sz w:val="24"/>
          <w:szCs w:val="24"/>
        </w:rPr>
      </w:pPr>
      <w:r>
        <w:rPr>
          <w:sz w:val="24"/>
          <w:szCs w:val="24"/>
        </w:rPr>
        <w:t>monitoring from all three bureaus (Equifax, Experian and TransUnion)</w:t>
      </w:r>
    </w:p>
    <w:p w:rsidR="00557A5F" w:rsidRDefault="00557A5F" w:rsidP="00FF1659">
      <w:pPr>
        <w:pStyle w:val="ListParagraph"/>
        <w:numPr>
          <w:ilvl w:val="0"/>
          <w:numId w:val="6"/>
        </w:numPr>
        <w:spacing w:line="264" w:lineRule="auto"/>
        <w:rPr>
          <w:sz w:val="24"/>
          <w:szCs w:val="24"/>
        </w:rPr>
      </w:pPr>
      <w:r>
        <w:rPr>
          <w:sz w:val="24"/>
          <w:szCs w:val="24"/>
        </w:rPr>
        <w:t>an Equifax credit report lock (see below about locks/freezes)</w:t>
      </w:r>
    </w:p>
    <w:p w:rsidR="00557A5F" w:rsidRDefault="00557A5F" w:rsidP="00FF1659">
      <w:pPr>
        <w:pStyle w:val="ListParagraph"/>
        <w:numPr>
          <w:ilvl w:val="0"/>
          <w:numId w:val="6"/>
        </w:numPr>
        <w:spacing w:line="264" w:lineRule="auto"/>
        <w:rPr>
          <w:sz w:val="24"/>
          <w:szCs w:val="24"/>
        </w:rPr>
      </w:pPr>
      <w:r>
        <w:rPr>
          <w:sz w:val="24"/>
          <w:szCs w:val="24"/>
        </w:rPr>
        <w:t>Social security number monitoring</w:t>
      </w:r>
    </w:p>
    <w:p w:rsidR="00557A5F" w:rsidRPr="00557A5F" w:rsidRDefault="00557A5F" w:rsidP="00FF1659">
      <w:pPr>
        <w:pStyle w:val="ListParagraph"/>
        <w:numPr>
          <w:ilvl w:val="0"/>
          <w:numId w:val="6"/>
        </w:numPr>
        <w:spacing w:line="264" w:lineRule="auto"/>
        <w:rPr>
          <w:sz w:val="24"/>
          <w:szCs w:val="24"/>
        </w:rPr>
      </w:pPr>
      <w:proofErr w:type="gramStart"/>
      <w:r>
        <w:rPr>
          <w:sz w:val="24"/>
          <w:szCs w:val="24"/>
        </w:rPr>
        <w:t>and</w:t>
      </w:r>
      <w:proofErr w:type="gramEnd"/>
      <w:r>
        <w:rPr>
          <w:sz w:val="24"/>
          <w:szCs w:val="24"/>
        </w:rPr>
        <w:t xml:space="preserve"> $1 Million in identity theft insurance.</w:t>
      </w:r>
    </w:p>
    <w:p w:rsidR="002357DA" w:rsidRPr="003D01D5" w:rsidRDefault="002357DA" w:rsidP="00FF1659">
      <w:pPr>
        <w:spacing w:line="264" w:lineRule="auto"/>
        <w:rPr>
          <w:sz w:val="24"/>
          <w:szCs w:val="24"/>
        </w:rPr>
      </w:pPr>
      <w:r w:rsidRPr="003D01D5">
        <w:rPr>
          <w:sz w:val="24"/>
          <w:szCs w:val="24"/>
        </w:rPr>
        <w:t xml:space="preserve">As we were writing this, we found articles warning </w:t>
      </w:r>
      <w:r w:rsidR="00D54901" w:rsidRPr="00D54901">
        <w:rPr>
          <w:i/>
          <w:sz w:val="24"/>
          <w:szCs w:val="24"/>
        </w:rPr>
        <w:t>not</w:t>
      </w:r>
      <w:r w:rsidRPr="003D01D5">
        <w:rPr>
          <w:sz w:val="24"/>
          <w:szCs w:val="24"/>
        </w:rPr>
        <w:t xml:space="preserve"> to sign up for Equifax credit monitoring because the "fine print" </w:t>
      </w:r>
      <w:r w:rsidR="00D54901">
        <w:rPr>
          <w:sz w:val="24"/>
          <w:szCs w:val="24"/>
        </w:rPr>
        <w:t>agreement</w:t>
      </w:r>
      <w:r w:rsidRPr="003D01D5">
        <w:rPr>
          <w:sz w:val="24"/>
          <w:szCs w:val="24"/>
        </w:rPr>
        <w:t xml:space="preserve"> prevented you from participating in any sort of class action lawsuit or taking any legal action at all, should you suffer financial damages from their compromised security.</w:t>
      </w:r>
      <w:r w:rsidR="00557A5F">
        <w:rPr>
          <w:sz w:val="24"/>
          <w:szCs w:val="24"/>
        </w:rPr>
        <w:t xml:space="preserve"> </w:t>
      </w:r>
      <w:r w:rsidR="00557A5F" w:rsidRPr="007375CC">
        <w:rPr>
          <w:i/>
          <w:sz w:val="24"/>
          <w:szCs w:val="24"/>
        </w:rPr>
        <w:t>This is no longer the case.</w:t>
      </w:r>
      <w:r w:rsidR="00557A5F">
        <w:rPr>
          <w:sz w:val="24"/>
          <w:szCs w:val="24"/>
        </w:rPr>
        <w:t xml:space="preserve"> T</w:t>
      </w:r>
      <w:r w:rsidRPr="003D01D5">
        <w:rPr>
          <w:sz w:val="24"/>
          <w:szCs w:val="24"/>
        </w:rPr>
        <w:t>he</w:t>
      </w:r>
      <w:r w:rsidR="007375CC">
        <w:rPr>
          <w:sz w:val="24"/>
          <w:szCs w:val="24"/>
        </w:rPr>
        <w:t xml:space="preserve"> clause</w:t>
      </w:r>
      <w:r w:rsidR="003D01D5" w:rsidRPr="003D01D5">
        <w:rPr>
          <w:sz w:val="24"/>
          <w:szCs w:val="24"/>
        </w:rPr>
        <w:t xml:space="preserve"> has been removed</w:t>
      </w:r>
      <w:r w:rsidR="00F6496A">
        <w:rPr>
          <w:sz w:val="24"/>
          <w:szCs w:val="24"/>
        </w:rPr>
        <w:t xml:space="preserve">, and the updated terms apply </w:t>
      </w:r>
      <w:r w:rsidR="00C91E94">
        <w:rPr>
          <w:sz w:val="24"/>
          <w:szCs w:val="24"/>
        </w:rPr>
        <w:t>as well to anyone who signed up before the language was removed.</w:t>
      </w:r>
    </w:p>
    <w:p w:rsidR="00301E03" w:rsidRPr="006F4726" w:rsidRDefault="009E7253" w:rsidP="00FF1659">
      <w:pPr>
        <w:spacing w:line="264" w:lineRule="auto"/>
        <w:rPr>
          <w:sz w:val="24"/>
          <w:szCs w:val="24"/>
        </w:rPr>
      </w:pPr>
      <w:r>
        <w:rPr>
          <w:sz w:val="24"/>
          <w:szCs w:val="24"/>
        </w:rPr>
        <w:t>Signing up for</w:t>
      </w:r>
      <w:r w:rsidR="007375CC" w:rsidRPr="006F4726">
        <w:rPr>
          <w:sz w:val="24"/>
          <w:szCs w:val="24"/>
        </w:rPr>
        <w:t xml:space="preserve"> </w:t>
      </w:r>
      <w:hyperlink r:id="rId12" w:history="1">
        <w:proofErr w:type="spellStart"/>
        <w:r w:rsidR="006F4726" w:rsidRPr="006F4726">
          <w:rPr>
            <w:rStyle w:val="Hyperlink"/>
            <w:sz w:val="24"/>
            <w:szCs w:val="24"/>
          </w:rPr>
          <w:t>TrustedID</w:t>
        </w:r>
        <w:proofErr w:type="spellEnd"/>
        <w:r w:rsidR="006F4726" w:rsidRPr="006F4726">
          <w:rPr>
            <w:rStyle w:val="Hyperlink"/>
            <w:sz w:val="24"/>
            <w:szCs w:val="24"/>
          </w:rPr>
          <w:t xml:space="preserve"> Premier</w:t>
        </w:r>
      </w:hyperlink>
      <w:r w:rsidR="006F4726" w:rsidRPr="006F4726">
        <w:rPr>
          <w:sz w:val="24"/>
          <w:szCs w:val="24"/>
        </w:rPr>
        <w:t xml:space="preserve"> </w:t>
      </w:r>
      <w:r>
        <w:rPr>
          <w:sz w:val="24"/>
          <w:szCs w:val="24"/>
        </w:rPr>
        <w:t xml:space="preserve">is an option </w:t>
      </w:r>
      <w:r w:rsidR="00C91E94">
        <w:rPr>
          <w:sz w:val="24"/>
          <w:szCs w:val="24"/>
        </w:rPr>
        <w:t>unless you have a more comprehensive solution in place</w:t>
      </w:r>
      <w:r w:rsidR="007375CC" w:rsidRPr="006F4726">
        <w:rPr>
          <w:sz w:val="24"/>
          <w:szCs w:val="24"/>
        </w:rPr>
        <w:t>.</w:t>
      </w:r>
      <w:r w:rsidR="006F4726" w:rsidRPr="006F4726">
        <w:rPr>
          <w:sz w:val="24"/>
          <w:szCs w:val="24"/>
        </w:rPr>
        <w:t xml:space="preserve"> </w:t>
      </w:r>
      <w:r w:rsidR="009B78DF">
        <w:rPr>
          <w:sz w:val="24"/>
          <w:szCs w:val="24"/>
        </w:rPr>
        <w:t>Be sure to check your credit report for any inacc</w:t>
      </w:r>
      <w:r w:rsidR="00F6496A">
        <w:rPr>
          <w:sz w:val="24"/>
          <w:szCs w:val="24"/>
        </w:rPr>
        <w:t>uracies</w:t>
      </w:r>
      <w:r w:rsidR="009B78DF">
        <w:rPr>
          <w:sz w:val="24"/>
          <w:szCs w:val="24"/>
        </w:rPr>
        <w:t>, and</w:t>
      </w:r>
      <w:r w:rsidR="006F4726" w:rsidRPr="006F4726">
        <w:rPr>
          <w:sz w:val="24"/>
          <w:szCs w:val="24"/>
        </w:rPr>
        <w:t xml:space="preserve"> be aware to continue </w:t>
      </w:r>
      <w:r w:rsidR="009B78DF">
        <w:rPr>
          <w:sz w:val="24"/>
          <w:szCs w:val="24"/>
        </w:rPr>
        <w:t>or</w:t>
      </w:r>
      <w:r w:rsidR="006F4726" w:rsidRPr="006F4726">
        <w:rPr>
          <w:sz w:val="24"/>
          <w:szCs w:val="24"/>
        </w:rPr>
        <w:t xml:space="preserve"> replace </w:t>
      </w:r>
      <w:r w:rsidR="00F6496A">
        <w:rPr>
          <w:sz w:val="24"/>
          <w:szCs w:val="24"/>
        </w:rPr>
        <w:t>this service</w:t>
      </w:r>
      <w:r w:rsidR="006F4726" w:rsidRPr="006F4726">
        <w:rPr>
          <w:sz w:val="24"/>
          <w:szCs w:val="24"/>
        </w:rPr>
        <w:t xml:space="preserve"> at the end of the year if you don't have something similar in place.</w:t>
      </w:r>
    </w:p>
    <w:p w:rsidR="002357DA" w:rsidRPr="000228E6" w:rsidRDefault="00301E03" w:rsidP="00FF1659">
      <w:pPr>
        <w:spacing w:line="264" w:lineRule="auto"/>
        <w:rPr>
          <w:rFonts w:cs="Arial"/>
          <w:color w:val="3333FF"/>
          <w:sz w:val="28"/>
          <w:szCs w:val="28"/>
          <w:shd w:val="clear" w:color="auto" w:fill="EEEEEE"/>
        </w:rPr>
      </w:pPr>
      <w:r w:rsidRPr="000228E6">
        <w:rPr>
          <w:b/>
          <w:color w:val="3333FF"/>
          <w:sz w:val="28"/>
          <w:szCs w:val="28"/>
        </w:rPr>
        <w:t>2</w:t>
      </w:r>
      <w:r w:rsidR="00203484" w:rsidRPr="000228E6">
        <w:rPr>
          <w:b/>
          <w:color w:val="3333FF"/>
          <w:sz w:val="28"/>
          <w:szCs w:val="28"/>
        </w:rPr>
        <w:t>. Monitor y</w:t>
      </w:r>
      <w:r w:rsidR="002357DA" w:rsidRPr="000228E6">
        <w:rPr>
          <w:b/>
          <w:color w:val="3333FF"/>
          <w:sz w:val="28"/>
          <w:szCs w:val="28"/>
        </w:rPr>
        <w:t xml:space="preserve">our </w:t>
      </w:r>
      <w:r w:rsidR="003D01D5" w:rsidRPr="000228E6">
        <w:rPr>
          <w:b/>
          <w:color w:val="3333FF"/>
          <w:sz w:val="28"/>
          <w:szCs w:val="28"/>
        </w:rPr>
        <w:t xml:space="preserve">own </w:t>
      </w:r>
      <w:r w:rsidR="00F001D4" w:rsidRPr="000228E6">
        <w:rPr>
          <w:b/>
          <w:color w:val="3333FF"/>
          <w:sz w:val="28"/>
          <w:szCs w:val="28"/>
        </w:rPr>
        <w:t>c</w:t>
      </w:r>
      <w:r w:rsidR="002357DA" w:rsidRPr="000228E6">
        <w:rPr>
          <w:b/>
          <w:color w:val="3333FF"/>
          <w:sz w:val="28"/>
          <w:szCs w:val="28"/>
        </w:rPr>
        <w:t xml:space="preserve">redit </w:t>
      </w:r>
      <w:r w:rsidR="00F001D4" w:rsidRPr="000228E6">
        <w:rPr>
          <w:b/>
          <w:color w:val="3333FF"/>
          <w:sz w:val="28"/>
          <w:szCs w:val="28"/>
        </w:rPr>
        <w:t>r</w:t>
      </w:r>
      <w:r w:rsidR="002357DA" w:rsidRPr="000228E6">
        <w:rPr>
          <w:b/>
          <w:color w:val="3333FF"/>
          <w:sz w:val="28"/>
          <w:szCs w:val="28"/>
        </w:rPr>
        <w:t>eport</w:t>
      </w:r>
      <w:r w:rsidR="00203484" w:rsidRPr="000228E6">
        <w:rPr>
          <w:b/>
          <w:color w:val="3333FF"/>
          <w:sz w:val="28"/>
          <w:szCs w:val="28"/>
        </w:rPr>
        <w:t>.</w:t>
      </w:r>
    </w:p>
    <w:p w:rsidR="00383539" w:rsidRDefault="007375CC" w:rsidP="00FF1659">
      <w:pPr>
        <w:spacing w:line="264" w:lineRule="auto"/>
        <w:rPr>
          <w:sz w:val="24"/>
          <w:szCs w:val="24"/>
        </w:rPr>
      </w:pPr>
      <w:r w:rsidRPr="006F4726">
        <w:rPr>
          <w:sz w:val="24"/>
          <w:szCs w:val="24"/>
        </w:rPr>
        <w:t>If you were not part of the breach and not eligible for (or do not want)</w:t>
      </w:r>
      <w:r w:rsidR="006F4726">
        <w:rPr>
          <w:sz w:val="24"/>
          <w:szCs w:val="24"/>
        </w:rPr>
        <w:t xml:space="preserve"> Equifax's offer, there are many other ways to monitor your credit. </w:t>
      </w:r>
    </w:p>
    <w:p w:rsidR="002357DA" w:rsidRDefault="00EF1AAC" w:rsidP="00FF1659">
      <w:pPr>
        <w:spacing w:line="264" w:lineRule="auto"/>
        <w:rPr>
          <w:sz w:val="24"/>
          <w:szCs w:val="24"/>
        </w:rPr>
      </w:pPr>
      <w:r>
        <w:rPr>
          <w:sz w:val="24"/>
          <w:szCs w:val="24"/>
        </w:rPr>
        <w:t>Some</w:t>
      </w:r>
      <w:r w:rsidR="00383539">
        <w:rPr>
          <w:sz w:val="24"/>
          <w:szCs w:val="24"/>
        </w:rPr>
        <w:t xml:space="preserve"> budget options</w:t>
      </w:r>
      <w:r>
        <w:rPr>
          <w:sz w:val="24"/>
          <w:szCs w:val="24"/>
        </w:rPr>
        <w:t xml:space="preserve">: </w:t>
      </w:r>
      <w:hyperlink r:id="rId13" w:history="1">
        <w:r w:rsidR="00383539" w:rsidRPr="00F6496A">
          <w:rPr>
            <w:rStyle w:val="Hyperlink"/>
            <w:sz w:val="24"/>
            <w:szCs w:val="24"/>
          </w:rPr>
          <w:t>CreditKarma.com</w:t>
        </w:r>
      </w:hyperlink>
      <w:r w:rsidR="00383539">
        <w:rPr>
          <w:sz w:val="24"/>
          <w:szCs w:val="24"/>
        </w:rPr>
        <w:t xml:space="preserve"> offers daily credit monitoring from TransUnion plus tools and articles to help you raise your score... all at no cost. </w:t>
      </w:r>
      <w:proofErr w:type="gramStart"/>
      <w:r w:rsidR="00383539">
        <w:rPr>
          <w:sz w:val="24"/>
          <w:szCs w:val="24"/>
        </w:rPr>
        <w:t>or</w:t>
      </w:r>
      <w:proofErr w:type="gramEnd"/>
      <w:r w:rsidR="00383539">
        <w:rPr>
          <w:sz w:val="24"/>
          <w:szCs w:val="24"/>
        </w:rPr>
        <w:t xml:space="preserve"> you can sign up directly to</w:t>
      </w:r>
      <w:r w:rsidR="007375CC" w:rsidRPr="006F4726">
        <w:rPr>
          <w:sz w:val="24"/>
          <w:szCs w:val="24"/>
        </w:rPr>
        <w:t xml:space="preserve"> </w:t>
      </w:r>
      <w:hyperlink r:id="rId14" w:history="1">
        <w:proofErr w:type="spellStart"/>
        <w:r w:rsidR="002357DA" w:rsidRPr="006F4726">
          <w:rPr>
            <w:rStyle w:val="Hyperlink"/>
            <w:sz w:val="24"/>
            <w:szCs w:val="24"/>
          </w:rPr>
          <w:t>TrueIdentity</w:t>
        </w:r>
        <w:proofErr w:type="spellEnd"/>
      </w:hyperlink>
      <w:r w:rsidR="002357DA" w:rsidRPr="006F4726">
        <w:rPr>
          <w:sz w:val="24"/>
          <w:szCs w:val="24"/>
        </w:rPr>
        <w:t xml:space="preserve"> from TransUnion</w:t>
      </w:r>
      <w:r w:rsidR="00383539">
        <w:rPr>
          <w:sz w:val="24"/>
          <w:szCs w:val="24"/>
        </w:rPr>
        <w:t xml:space="preserve">. (It's marketed </w:t>
      </w:r>
      <w:r w:rsidR="002357DA" w:rsidRPr="006F4726">
        <w:rPr>
          <w:sz w:val="24"/>
          <w:szCs w:val="24"/>
        </w:rPr>
        <w:t xml:space="preserve">as "free identity protection," </w:t>
      </w:r>
      <w:r w:rsidR="00383539">
        <w:rPr>
          <w:sz w:val="24"/>
          <w:szCs w:val="24"/>
        </w:rPr>
        <w:t>but it's really little more than credit monitoring.)</w:t>
      </w:r>
    </w:p>
    <w:p w:rsidR="00F6496A" w:rsidRDefault="00F6496A" w:rsidP="00FF1659">
      <w:pPr>
        <w:spacing w:line="264" w:lineRule="auto"/>
        <w:rPr>
          <w:sz w:val="24"/>
          <w:szCs w:val="24"/>
        </w:rPr>
      </w:pPr>
      <w:r>
        <w:rPr>
          <w:sz w:val="24"/>
          <w:szCs w:val="24"/>
        </w:rPr>
        <w:t xml:space="preserve">Do be aware that free options </w:t>
      </w:r>
      <w:r w:rsidR="0044651F">
        <w:rPr>
          <w:sz w:val="24"/>
          <w:szCs w:val="24"/>
        </w:rPr>
        <w:t>are more likely to allow the credit monitor's "partners" to market to you</w:t>
      </w:r>
      <w:r>
        <w:rPr>
          <w:sz w:val="24"/>
          <w:szCs w:val="24"/>
        </w:rPr>
        <w:t xml:space="preserve">, although you </w:t>
      </w:r>
      <w:r w:rsidR="0044651F">
        <w:rPr>
          <w:sz w:val="24"/>
          <w:szCs w:val="24"/>
        </w:rPr>
        <w:t>may be able to opt out of emails you do not want.</w:t>
      </w:r>
    </w:p>
    <w:p w:rsidR="00EF1AAC" w:rsidRPr="006F4726" w:rsidRDefault="00EF1AAC" w:rsidP="00FF1659">
      <w:pPr>
        <w:spacing w:line="264" w:lineRule="auto"/>
        <w:rPr>
          <w:sz w:val="24"/>
          <w:szCs w:val="24"/>
        </w:rPr>
      </w:pPr>
      <w:r>
        <w:rPr>
          <w:sz w:val="24"/>
          <w:szCs w:val="24"/>
        </w:rPr>
        <w:t xml:space="preserve">For paid options, we recommend services that will do </w:t>
      </w:r>
      <w:r w:rsidRPr="00203484">
        <w:rPr>
          <w:i/>
          <w:sz w:val="24"/>
          <w:szCs w:val="24"/>
        </w:rPr>
        <w:t>more</w:t>
      </w:r>
      <w:r>
        <w:rPr>
          <w:sz w:val="24"/>
          <w:szCs w:val="24"/>
        </w:rPr>
        <w:t xml:space="preserve"> than merely monitor your credit, since protecting yourself from identity theft involves more than just watching your credit</w:t>
      </w:r>
      <w:r w:rsidR="009B78DF">
        <w:rPr>
          <w:sz w:val="24"/>
          <w:szCs w:val="24"/>
        </w:rPr>
        <w:t xml:space="preserve">. </w:t>
      </w:r>
      <w:r w:rsidR="0044651F">
        <w:rPr>
          <w:sz w:val="24"/>
          <w:szCs w:val="24"/>
        </w:rPr>
        <w:t>So if</w:t>
      </w:r>
      <w:r w:rsidR="009D25FB">
        <w:rPr>
          <w:sz w:val="24"/>
          <w:szCs w:val="24"/>
        </w:rPr>
        <w:t xml:space="preserve"> you are "established" with multiple bank accounts, credit cards, etc., </w:t>
      </w:r>
      <w:r w:rsidR="0044651F">
        <w:rPr>
          <w:sz w:val="24"/>
          <w:szCs w:val="24"/>
        </w:rPr>
        <w:t xml:space="preserve">and </w:t>
      </w:r>
      <w:r w:rsidR="000E3C66">
        <w:rPr>
          <w:sz w:val="24"/>
          <w:szCs w:val="24"/>
        </w:rPr>
        <w:t>can pay for a higher level of monitoring</w:t>
      </w:r>
      <w:r w:rsidR="009D25FB">
        <w:rPr>
          <w:sz w:val="24"/>
          <w:szCs w:val="24"/>
        </w:rPr>
        <w:t xml:space="preserve">, </w:t>
      </w:r>
      <w:r w:rsidR="000E3C66">
        <w:rPr>
          <w:sz w:val="24"/>
          <w:szCs w:val="24"/>
        </w:rPr>
        <w:t>we suggest the next option...</w:t>
      </w:r>
    </w:p>
    <w:p w:rsidR="002357DA" w:rsidRPr="000228E6" w:rsidRDefault="000228E6" w:rsidP="00FF1659">
      <w:pPr>
        <w:spacing w:line="264" w:lineRule="auto"/>
        <w:rPr>
          <w:b/>
          <w:color w:val="3333FF"/>
          <w:sz w:val="28"/>
          <w:szCs w:val="28"/>
        </w:rPr>
      </w:pPr>
      <w:r w:rsidRPr="000228E6">
        <w:rPr>
          <w:noProof/>
          <w:color w:val="3333FF"/>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25400</wp:posOffset>
            </wp:positionV>
            <wp:extent cx="1990725" cy="1990725"/>
            <wp:effectExtent l="19050" t="0" r="9525" b="0"/>
            <wp:wrapSquare wrapText="bothSides"/>
            <wp:docPr id="7" name="Picture 2" descr="protect-ID-th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D-theft.jpg"/>
                    <pic:cNvPicPr/>
                  </pic:nvPicPr>
                  <pic:blipFill>
                    <a:blip r:embed="rId15" cstate="print"/>
                    <a:stretch>
                      <a:fillRect/>
                    </a:stretch>
                  </pic:blipFill>
                  <pic:spPr>
                    <a:xfrm>
                      <a:off x="0" y="0"/>
                      <a:ext cx="1990725" cy="1990725"/>
                    </a:xfrm>
                    <a:prstGeom prst="rect">
                      <a:avLst/>
                    </a:prstGeom>
                  </pic:spPr>
                </pic:pic>
              </a:graphicData>
            </a:graphic>
          </wp:anchor>
        </w:drawing>
      </w:r>
      <w:r w:rsidR="00203484" w:rsidRPr="000228E6">
        <w:rPr>
          <w:b/>
          <w:color w:val="3333FF"/>
          <w:sz w:val="28"/>
          <w:szCs w:val="28"/>
        </w:rPr>
        <w:t>3. Get identity theft p</w:t>
      </w:r>
      <w:r w:rsidR="002357DA" w:rsidRPr="000228E6">
        <w:rPr>
          <w:b/>
          <w:color w:val="3333FF"/>
          <w:sz w:val="28"/>
          <w:szCs w:val="28"/>
        </w:rPr>
        <w:t>rotection</w:t>
      </w:r>
      <w:r w:rsidR="00203484" w:rsidRPr="000228E6">
        <w:rPr>
          <w:b/>
          <w:color w:val="3333FF"/>
          <w:sz w:val="28"/>
          <w:szCs w:val="28"/>
        </w:rPr>
        <w:t xml:space="preserve"> and r</w:t>
      </w:r>
      <w:r w:rsidR="00DE6515" w:rsidRPr="000228E6">
        <w:rPr>
          <w:b/>
          <w:color w:val="3333FF"/>
          <w:sz w:val="28"/>
          <w:szCs w:val="28"/>
        </w:rPr>
        <w:t>estoration</w:t>
      </w:r>
      <w:r w:rsidR="00C01554" w:rsidRPr="000228E6">
        <w:rPr>
          <w:b/>
          <w:color w:val="3333FF"/>
          <w:sz w:val="28"/>
          <w:szCs w:val="28"/>
        </w:rPr>
        <w:t>.</w:t>
      </w:r>
    </w:p>
    <w:p w:rsidR="00FF1659" w:rsidRDefault="00804470" w:rsidP="00FF1659">
      <w:pPr>
        <w:spacing w:line="264" w:lineRule="auto"/>
        <w:rPr>
          <w:sz w:val="24"/>
          <w:szCs w:val="24"/>
          <w:shd w:val="clear" w:color="auto" w:fill="FFFFFF"/>
        </w:rPr>
      </w:pPr>
      <w:r w:rsidRPr="00804470">
        <w:rPr>
          <w:sz w:val="24"/>
          <w:szCs w:val="24"/>
          <w:shd w:val="clear" w:color="auto" w:fill="FFFFFF"/>
        </w:rPr>
        <w:t xml:space="preserve"> </w:t>
      </w:r>
      <w:r w:rsidR="00CF4DCB" w:rsidRPr="004B1876">
        <w:rPr>
          <w:sz w:val="24"/>
          <w:szCs w:val="24"/>
          <w:shd w:val="clear" w:color="auto" w:fill="FFFFFF"/>
        </w:rPr>
        <w:t xml:space="preserve">Credit monitoring is important, but it won't do you much good as far as protecting your financial information, or assisting you if someone does indeed use your information—or worse, your identity—for theft or impersonation. </w:t>
      </w:r>
    </w:p>
    <w:p w:rsidR="000E3C66" w:rsidRPr="000E3C66" w:rsidRDefault="000E3C66" w:rsidP="00FF1659">
      <w:pPr>
        <w:spacing w:line="264" w:lineRule="auto"/>
        <w:rPr>
          <w:caps/>
          <w:sz w:val="24"/>
          <w:szCs w:val="24"/>
          <w:shd w:val="clear" w:color="auto" w:fill="FFFFFF"/>
        </w:rPr>
      </w:pPr>
      <w:r w:rsidRPr="003340AF">
        <w:rPr>
          <w:sz w:val="24"/>
          <w:szCs w:val="24"/>
          <w:shd w:val="clear" w:color="auto" w:fill="FFFFFF"/>
        </w:rPr>
        <w:t xml:space="preserve">According to a new identity fraud study from </w:t>
      </w:r>
      <w:r w:rsidRPr="003340AF">
        <w:rPr>
          <w:spacing w:val="3"/>
          <w:sz w:val="24"/>
          <w:szCs w:val="24"/>
          <w:shd w:val="clear" w:color="auto" w:fill="FFFFFF"/>
        </w:rPr>
        <w:t xml:space="preserve">Javelin Strategy &amp; Research, in 2016, over 15 million Americans had their </w:t>
      </w:r>
      <w:r w:rsidRPr="003340AF">
        <w:rPr>
          <w:spacing w:val="3"/>
          <w:sz w:val="24"/>
          <w:szCs w:val="24"/>
          <w:shd w:val="clear" w:color="auto" w:fill="FFFFFF"/>
        </w:rPr>
        <w:lastRenderedPageBreak/>
        <w:t>identities stolen, with losses of $16 billion dollars.</w:t>
      </w:r>
      <w:r>
        <w:rPr>
          <w:spacing w:val="3"/>
          <w:sz w:val="24"/>
          <w:szCs w:val="24"/>
          <w:shd w:val="clear" w:color="auto" w:fill="FFFFFF"/>
        </w:rPr>
        <w:t xml:space="preserve"> Unfortunately, i</w:t>
      </w:r>
      <w:r w:rsidRPr="003340AF">
        <w:rPr>
          <w:spacing w:val="3"/>
          <w:sz w:val="24"/>
          <w:szCs w:val="24"/>
          <w:shd w:val="clear" w:color="auto" w:fill="FFFFFF"/>
        </w:rPr>
        <w:t xml:space="preserve">n spite of attempts to fight the crime of identity theft, </w:t>
      </w:r>
      <w:r>
        <w:rPr>
          <w:spacing w:val="3"/>
          <w:sz w:val="24"/>
          <w:szCs w:val="24"/>
          <w:shd w:val="clear" w:color="auto" w:fill="FFFFFF"/>
        </w:rPr>
        <w:t>these were</w:t>
      </w:r>
      <w:r w:rsidRPr="003340AF">
        <w:rPr>
          <w:spacing w:val="3"/>
          <w:sz w:val="24"/>
          <w:szCs w:val="24"/>
          <w:shd w:val="clear" w:color="auto" w:fill="FFFFFF"/>
        </w:rPr>
        <w:t xml:space="preserve"> new highs in both the number of pe</w:t>
      </w:r>
      <w:r>
        <w:rPr>
          <w:spacing w:val="3"/>
          <w:sz w:val="24"/>
          <w:szCs w:val="24"/>
          <w:shd w:val="clear" w:color="auto" w:fill="FFFFFF"/>
        </w:rPr>
        <w:t xml:space="preserve">ople impacted and the amount </w:t>
      </w:r>
      <w:r w:rsidRPr="003340AF">
        <w:rPr>
          <w:spacing w:val="3"/>
          <w:sz w:val="24"/>
          <w:szCs w:val="24"/>
          <w:shd w:val="clear" w:color="auto" w:fill="FFFFFF"/>
        </w:rPr>
        <w:t>stolen.</w:t>
      </w:r>
    </w:p>
    <w:p w:rsidR="00CF4DCB" w:rsidRPr="004B1876" w:rsidRDefault="000E3C66" w:rsidP="00FF1659">
      <w:pPr>
        <w:spacing w:line="264" w:lineRule="auto"/>
        <w:rPr>
          <w:sz w:val="24"/>
          <w:szCs w:val="24"/>
          <w:shd w:val="clear" w:color="auto" w:fill="FFFFFF"/>
        </w:rPr>
      </w:pPr>
      <w:r>
        <w:rPr>
          <w:sz w:val="24"/>
          <w:szCs w:val="24"/>
          <w:shd w:val="clear" w:color="auto" w:fill="FFFFFF"/>
        </w:rPr>
        <w:t>T</w:t>
      </w:r>
      <w:r w:rsidR="00CF4DCB" w:rsidRPr="004B1876">
        <w:rPr>
          <w:sz w:val="24"/>
          <w:szCs w:val="24"/>
          <w:shd w:val="clear" w:color="auto" w:fill="FFFFFF"/>
        </w:rPr>
        <w:t>he Government Accountability Office</w:t>
      </w:r>
      <w:r>
        <w:rPr>
          <w:sz w:val="24"/>
          <w:szCs w:val="24"/>
          <w:shd w:val="clear" w:color="auto" w:fill="FFFFFF"/>
        </w:rPr>
        <w:t xml:space="preserve"> recommends that,</w:t>
      </w:r>
      <w:r w:rsidR="00C027C0" w:rsidRPr="004B1876">
        <w:rPr>
          <w:sz w:val="24"/>
          <w:szCs w:val="24"/>
          <w:shd w:val="clear" w:color="auto" w:fill="FFFFFF"/>
        </w:rPr>
        <w:t xml:space="preserve"> in addition to credit monitoring, a </w:t>
      </w:r>
      <w:r w:rsidR="00C01554">
        <w:rPr>
          <w:sz w:val="24"/>
          <w:szCs w:val="24"/>
          <w:shd w:val="clear" w:color="auto" w:fill="FFFFFF"/>
        </w:rPr>
        <w:t>comprehensive</w:t>
      </w:r>
      <w:r w:rsidR="00C027C0" w:rsidRPr="004B1876">
        <w:rPr>
          <w:sz w:val="24"/>
          <w:szCs w:val="24"/>
          <w:shd w:val="clear" w:color="auto" w:fill="FFFFFF"/>
        </w:rPr>
        <w:t xml:space="preserve"> solution also include</w:t>
      </w:r>
      <w:r>
        <w:rPr>
          <w:sz w:val="24"/>
          <w:szCs w:val="24"/>
          <w:shd w:val="clear" w:color="auto" w:fill="FFFFFF"/>
        </w:rPr>
        <w:t>s</w:t>
      </w:r>
      <w:r w:rsidR="00C027C0" w:rsidRPr="004B1876">
        <w:rPr>
          <w:sz w:val="24"/>
          <w:szCs w:val="24"/>
          <w:shd w:val="clear" w:color="auto" w:fill="FFFFFF"/>
        </w:rPr>
        <w:t xml:space="preserve"> </w:t>
      </w:r>
      <w:r w:rsidR="00C027C0" w:rsidRPr="004B1876">
        <w:rPr>
          <w:rFonts w:cs="Arial"/>
          <w:sz w:val="24"/>
          <w:szCs w:val="24"/>
          <w:shd w:val="clear" w:color="auto" w:fill="FAFAFA"/>
        </w:rPr>
        <w:t xml:space="preserve">identity monitoring and identity restoration. </w:t>
      </w:r>
      <w:r w:rsidR="004B1876" w:rsidRPr="004B1876">
        <w:rPr>
          <w:rFonts w:cs="Arial"/>
          <w:sz w:val="24"/>
          <w:szCs w:val="24"/>
          <w:shd w:val="clear" w:color="auto" w:fill="FAFAFA"/>
        </w:rPr>
        <w:t>Identity monitoring tracks your personal data on illicit webs</w:t>
      </w:r>
      <w:r>
        <w:rPr>
          <w:rFonts w:cs="Arial"/>
          <w:sz w:val="24"/>
          <w:szCs w:val="24"/>
          <w:shd w:val="clear" w:color="auto" w:fill="FAFAFA"/>
        </w:rPr>
        <w:t>ites as well as public records.</w:t>
      </w:r>
      <w:r w:rsidR="004B1876" w:rsidRPr="004B1876">
        <w:rPr>
          <w:rFonts w:cs="Arial"/>
          <w:sz w:val="24"/>
          <w:szCs w:val="24"/>
          <w:shd w:val="clear" w:color="auto" w:fill="FAFAFA"/>
        </w:rPr>
        <w:t xml:space="preserve"> Identity restoration services </w:t>
      </w:r>
      <w:r w:rsidR="004B1876">
        <w:rPr>
          <w:rFonts w:cs="Arial"/>
          <w:sz w:val="24"/>
          <w:szCs w:val="24"/>
          <w:shd w:val="clear" w:color="auto" w:fill="FAFAFA"/>
        </w:rPr>
        <w:t xml:space="preserve">assist you in recovering from identity theft, </w:t>
      </w:r>
      <w:r w:rsidR="00C01554">
        <w:rPr>
          <w:rFonts w:cs="Arial"/>
          <w:sz w:val="24"/>
          <w:szCs w:val="24"/>
          <w:shd w:val="clear" w:color="auto" w:fill="FAFAFA"/>
        </w:rPr>
        <w:t>and can include case management, legal help, and reimbursement for costs and losses.</w:t>
      </w:r>
    </w:p>
    <w:p w:rsidR="0030296A" w:rsidRDefault="00DE6515" w:rsidP="00FF1659">
      <w:pPr>
        <w:spacing w:line="264" w:lineRule="auto"/>
        <w:rPr>
          <w:sz w:val="24"/>
          <w:szCs w:val="24"/>
          <w:shd w:val="clear" w:color="auto" w:fill="FFFFFF"/>
        </w:rPr>
      </w:pPr>
      <w:r w:rsidRPr="004B1876">
        <w:rPr>
          <w:sz w:val="24"/>
          <w:szCs w:val="24"/>
          <w:shd w:val="clear" w:color="auto" w:fill="FFFFFF"/>
        </w:rPr>
        <w:t>Three</w:t>
      </w:r>
      <w:r w:rsidR="0030296A">
        <w:rPr>
          <w:sz w:val="24"/>
          <w:szCs w:val="24"/>
          <w:shd w:val="clear" w:color="auto" w:fill="FFFFFF"/>
        </w:rPr>
        <w:t xml:space="preserve"> top</w:t>
      </w:r>
      <w:r w:rsidRPr="004B1876">
        <w:rPr>
          <w:sz w:val="24"/>
          <w:szCs w:val="24"/>
          <w:shd w:val="clear" w:color="auto" w:fill="FFFFFF"/>
        </w:rPr>
        <w:t xml:space="preserve"> identity theft protection programs recommended by ASecureLife.com</w:t>
      </w:r>
      <w:r w:rsidR="0030296A">
        <w:rPr>
          <w:sz w:val="24"/>
          <w:szCs w:val="24"/>
          <w:shd w:val="clear" w:color="auto" w:fill="FFFFFF"/>
        </w:rPr>
        <w:t xml:space="preserve"> are:</w:t>
      </w:r>
    </w:p>
    <w:p w:rsidR="0030296A" w:rsidRDefault="00202E05" w:rsidP="00FF1659">
      <w:pPr>
        <w:pStyle w:val="ListParagraph"/>
        <w:numPr>
          <w:ilvl w:val="0"/>
          <w:numId w:val="8"/>
        </w:numPr>
        <w:spacing w:line="264" w:lineRule="auto"/>
        <w:rPr>
          <w:sz w:val="24"/>
          <w:szCs w:val="24"/>
          <w:shd w:val="clear" w:color="auto" w:fill="FFFFFF"/>
        </w:rPr>
      </w:pPr>
      <w:hyperlink r:id="rId16" w:history="1">
        <w:proofErr w:type="spellStart"/>
        <w:r w:rsidR="0030296A" w:rsidRPr="0030296A">
          <w:rPr>
            <w:rStyle w:val="Hyperlink"/>
            <w:sz w:val="24"/>
            <w:szCs w:val="24"/>
            <w:shd w:val="clear" w:color="auto" w:fill="FFFFFF"/>
          </w:rPr>
          <w:t>IdentifyForce</w:t>
        </w:r>
        <w:proofErr w:type="spellEnd"/>
      </w:hyperlink>
    </w:p>
    <w:p w:rsidR="0030296A" w:rsidRDefault="00202E05" w:rsidP="00FF1659">
      <w:pPr>
        <w:pStyle w:val="ListParagraph"/>
        <w:numPr>
          <w:ilvl w:val="0"/>
          <w:numId w:val="8"/>
        </w:numPr>
        <w:spacing w:line="264" w:lineRule="auto"/>
        <w:rPr>
          <w:sz w:val="24"/>
          <w:szCs w:val="24"/>
          <w:shd w:val="clear" w:color="auto" w:fill="FFFFFF"/>
        </w:rPr>
      </w:pPr>
      <w:hyperlink r:id="rId17" w:history="1">
        <w:proofErr w:type="spellStart"/>
        <w:r w:rsidR="0030296A" w:rsidRPr="0030296A">
          <w:rPr>
            <w:rStyle w:val="Hyperlink"/>
            <w:sz w:val="24"/>
            <w:szCs w:val="24"/>
            <w:shd w:val="clear" w:color="auto" w:fill="FFFFFF"/>
          </w:rPr>
          <w:t>LifeLock</w:t>
        </w:r>
        <w:proofErr w:type="spellEnd"/>
      </w:hyperlink>
      <w:r w:rsidR="0030296A">
        <w:rPr>
          <w:sz w:val="24"/>
          <w:szCs w:val="24"/>
          <w:shd w:val="clear" w:color="auto" w:fill="FFFFFF"/>
        </w:rPr>
        <w:t xml:space="preserve"> </w:t>
      </w:r>
    </w:p>
    <w:p w:rsidR="0030296A" w:rsidRDefault="00202E05" w:rsidP="00FF1659">
      <w:pPr>
        <w:pStyle w:val="ListParagraph"/>
        <w:numPr>
          <w:ilvl w:val="0"/>
          <w:numId w:val="8"/>
        </w:numPr>
        <w:spacing w:line="264" w:lineRule="auto"/>
        <w:rPr>
          <w:sz w:val="24"/>
          <w:szCs w:val="24"/>
          <w:shd w:val="clear" w:color="auto" w:fill="FFFFFF"/>
        </w:rPr>
      </w:pPr>
      <w:hyperlink r:id="rId18" w:history="1">
        <w:proofErr w:type="spellStart"/>
        <w:r w:rsidR="00DE6515" w:rsidRPr="0030296A">
          <w:rPr>
            <w:rStyle w:val="Hyperlink"/>
            <w:sz w:val="24"/>
            <w:szCs w:val="24"/>
            <w:shd w:val="clear" w:color="auto" w:fill="FFFFFF"/>
          </w:rPr>
          <w:t>IDShield</w:t>
        </w:r>
        <w:proofErr w:type="spellEnd"/>
      </w:hyperlink>
      <w:r w:rsidR="00DE6515" w:rsidRPr="0030296A">
        <w:rPr>
          <w:sz w:val="24"/>
          <w:szCs w:val="24"/>
          <w:shd w:val="clear" w:color="auto" w:fill="FFFFFF"/>
        </w:rPr>
        <w:t xml:space="preserve"> </w:t>
      </w:r>
    </w:p>
    <w:p w:rsidR="00DE6515" w:rsidRPr="0030296A" w:rsidRDefault="000F4668" w:rsidP="00FF1659">
      <w:pPr>
        <w:spacing w:line="264" w:lineRule="auto"/>
        <w:rPr>
          <w:sz w:val="24"/>
          <w:szCs w:val="24"/>
          <w:shd w:val="clear" w:color="auto" w:fill="FFFFFF"/>
        </w:rPr>
      </w:pPr>
      <w:r>
        <w:rPr>
          <w:sz w:val="24"/>
          <w:szCs w:val="24"/>
          <w:shd w:val="clear" w:color="auto" w:fill="FFFFFF"/>
        </w:rPr>
        <w:t xml:space="preserve">They all monitor your credit and also bank accounts, passport, </w:t>
      </w:r>
      <w:proofErr w:type="gramStart"/>
      <w:r>
        <w:rPr>
          <w:sz w:val="24"/>
          <w:szCs w:val="24"/>
          <w:shd w:val="clear" w:color="auto" w:fill="FFFFFF"/>
        </w:rPr>
        <w:t>drivers</w:t>
      </w:r>
      <w:proofErr w:type="gramEnd"/>
      <w:r>
        <w:rPr>
          <w:sz w:val="24"/>
          <w:szCs w:val="24"/>
          <w:shd w:val="clear" w:color="auto" w:fill="FFFFFF"/>
        </w:rPr>
        <w:t xml:space="preserve"> license, and more. </w:t>
      </w:r>
      <w:proofErr w:type="spellStart"/>
      <w:r>
        <w:rPr>
          <w:sz w:val="24"/>
          <w:szCs w:val="24"/>
          <w:shd w:val="clear" w:color="auto" w:fill="FFFFFF"/>
        </w:rPr>
        <w:t>Identity</w:t>
      </w:r>
      <w:r w:rsidR="000B6EAD">
        <w:rPr>
          <w:sz w:val="24"/>
          <w:szCs w:val="24"/>
          <w:shd w:val="clear" w:color="auto" w:fill="FFFFFF"/>
        </w:rPr>
        <w:t>Force</w:t>
      </w:r>
      <w:proofErr w:type="spellEnd"/>
      <w:r w:rsidR="000B6EAD">
        <w:rPr>
          <w:sz w:val="24"/>
          <w:szCs w:val="24"/>
          <w:shd w:val="clear" w:color="auto" w:fill="FFFFFF"/>
        </w:rPr>
        <w:t xml:space="preserve"> </w:t>
      </w:r>
      <w:r>
        <w:rPr>
          <w:sz w:val="24"/>
          <w:szCs w:val="24"/>
          <w:shd w:val="clear" w:color="auto" w:fill="FFFFFF"/>
        </w:rPr>
        <w:t xml:space="preserve">is top rated, and </w:t>
      </w:r>
      <w:proofErr w:type="spellStart"/>
      <w:r>
        <w:rPr>
          <w:sz w:val="24"/>
          <w:szCs w:val="24"/>
          <w:shd w:val="clear" w:color="auto" w:fill="FFFFFF"/>
        </w:rPr>
        <w:t>IDShield</w:t>
      </w:r>
      <w:proofErr w:type="spellEnd"/>
      <w:r>
        <w:rPr>
          <w:sz w:val="24"/>
          <w:szCs w:val="24"/>
          <w:shd w:val="clear" w:color="auto" w:fill="FFFFFF"/>
        </w:rPr>
        <w:t xml:space="preserve"> is perhaps the best value for a comprehensive solution at $9.95/month or $19.95 for a family.</w:t>
      </w:r>
      <w:r w:rsidR="000E3C66">
        <w:rPr>
          <w:sz w:val="24"/>
          <w:szCs w:val="24"/>
          <w:shd w:val="clear" w:color="auto" w:fill="FFFFFF"/>
        </w:rPr>
        <w:t xml:space="preserve"> You</w:t>
      </w:r>
      <w:r w:rsidR="000E3C66" w:rsidRPr="0030296A">
        <w:rPr>
          <w:sz w:val="24"/>
          <w:szCs w:val="24"/>
          <w:shd w:val="clear" w:color="auto" w:fill="FFFFFF"/>
        </w:rPr>
        <w:t xml:space="preserve"> can </w:t>
      </w:r>
      <w:hyperlink r:id="rId19" w:history="1">
        <w:r w:rsidR="000E3C66" w:rsidRPr="0030296A">
          <w:rPr>
            <w:rStyle w:val="Hyperlink"/>
            <w:sz w:val="24"/>
            <w:szCs w:val="24"/>
            <w:shd w:val="clear" w:color="auto" w:fill="FFFFFF"/>
          </w:rPr>
          <w:t>read a</w:t>
        </w:r>
        <w:r w:rsidR="000E3C66">
          <w:rPr>
            <w:rStyle w:val="Hyperlink"/>
            <w:sz w:val="24"/>
            <w:szCs w:val="24"/>
            <w:shd w:val="clear" w:color="auto" w:fill="FFFFFF"/>
          </w:rPr>
          <w:t xml:space="preserve"> comparison</w:t>
        </w:r>
        <w:r w:rsidR="000E3C66" w:rsidRPr="0030296A">
          <w:rPr>
            <w:rStyle w:val="Hyperlink"/>
            <w:sz w:val="24"/>
            <w:szCs w:val="24"/>
            <w:shd w:val="clear" w:color="auto" w:fill="FFFFFF"/>
          </w:rPr>
          <w:t xml:space="preserve"> here</w:t>
        </w:r>
      </w:hyperlink>
      <w:r w:rsidR="000E3C66" w:rsidRPr="0030296A">
        <w:rPr>
          <w:sz w:val="24"/>
          <w:szCs w:val="24"/>
          <w:shd w:val="clear" w:color="auto" w:fill="FFFFFF"/>
        </w:rPr>
        <w:t>.</w:t>
      </w:r>
    </w:p>
    <w:p w:rsidR="00DE6515" w:rsidRPr="00FB5101" w:rsidRDefault="000F4668" w:rsidP="00FF1659">
      <w:pPr>
        <w:spacing w:line="264" w:lineRule="auto"/>
        <w:rPr>
          <w:sz w:val="24"/>
          <w:szCs w:val="24"/>
        </w:rPr>
      </w:pPr>
      <w:r>
        <w:rPr>
          <w:sz w:val="24"/>
          <w:szCs w:val="24"/>
        </w:rPr>
        <w:t>State Farm offer</w:t>
      </w:r>
      <w:r w:rsidR="0079775A">
        <w:rPr>
          <w:sz w:val="24"/>
          <w:szCs w:val="24"/>
        </w:rPr>
        <w:t>s</w:t>
      </w:r>
      <w:r>
        <w:rPr>
          <w:sz w:val="24"/>
          <w:szCs w:val="24"/>
        </w:rPr>
        <w:t xml:space="preserve"> ID theft insurance</w:t>
      </w:r>
      <w:r w:rsidR="00DE6515" w:rsidRPr="00FB5101">
        <w:rPr>
          <w:sz w:val="24"/>
          <w:szCs w:val="24"/>
        </w:rPr>
        <w:t xml:space="preserve"> for</w:t>
      </w:r>
      <w:r w:rsidR="0079775A">
        <w:rPr>
          <w:sz w:val="24"/>
          <w:szCs w:val="24"/>
        </w:rPr>
        <w:t xml:space="preserve"> only</w:t>
      </w:r>
      <w:r w:rsidR="00DE6515" w:rsidRPr="00FB5101">
        <w:rPr>
          <w:sz w:val="24"/>
          <w:szCs w:val="24"/>
        </w:rPr>
        <w:t xml:space="preserve"> $25/year </w:t>
      </w:r>
      <w:r w:rsidR="009D25FB">
        <w:rPr>
          <w:sz w:val="24"/>
          <w:szCs w:val="24"/>
        </w:rPr>
        <w:t>as an add-on to</w:t>
      </w:r>
      <w:r w:rsidR="00DE6515" w:rsidRPr="00FB5101">
        <w:rPr>
          <w:sz w:val="24"/>
          <w:szCs w:val="24"/>
        </w:rPr>
        <w:t xml:space="preserve"> </w:t>
      </w:r>
      <w:r w:rsidR="00FB5101" w:rsidRPr="00FB5101">
        <w:rPr>
          <w:sz w:val="24"/>
          <w:szCs w:val="24"/>
        </w:rPr>
        <w:t>home or condo insurance</w:t>
      </w:r>
      <w:r w:rsidR="009D25FB">
        <w:rPr>
          <w:sz w:val="24"/>
          <w:szCs w:val="24"/>
        </w:rPr>
        <w:t>.</w:t>
      </w:r>
      <w:r w:rsidR="00C027C0">
        <w:rPr>
          <w:sz w:val="24"/>
          <w:szCs w:val="24"/>
        </w:rPr>
        <w:t xml:space="preserve"> However, by itself, this type of insurance is insufficien</w:t>
      </w:r>
      <w:r w:rsidR="009D25FB">
        <w:rPr>
          <w:sz w:val="24"/>
          <w:szCs w:val="24"/>
        </w:rPr>
        <w:t xml:space="preserve">t as it offers no monitoring and therefore won't help </w:t>
      </w:r>
      <w:r w:rsidR="00FF1659" w:rsidRPr="00FF1659">
        <w:rPr>
          <w:sz w:val="24"/>
          <w:szCs w:val="24"/>
        </w:rPr>
        <w:t>nip</w:t>
      </w:r>
      <w:r w:rsidR="009D25FB">
        <w:rPr>
          <w:sz w:val="24"/>
          <w:szCs w:val="24"/>
        </w:rPr>
        <w:t xml:space="preserve"> </w:t>
      </w:r>
      <w:r w:rsidR="00FF1659">
        <w:rPr>
          <w:sz w:val="24"/>
          <w:szCs w:val="24"/>
        </w:rPr>
        <w:t>identity theft in the bud.</w:t>
      </w:r>
    </w:p>
    <w:p w:rsidR="002357DA" w:rsidRPr="000228E6" w:rsidRDefault="004C2EC9" w:rsidP="00FF1659">
      <w:pPr>
        <w:spacing w:line="264" w:lineRule="auto"/>
        <w:rPr>
          <w:b/>
          <w:color w:val="3333FF"/>
          <w:sz w:val="28"/>
          <w:szCs w:val="28"/>
        </w:rPr>
      </w:pPr>
      <w:r w:rsidRPr="000228E6">
        <w:rPr>
          <w:b/>
          <w:color w:val="3333FF"/>
          <w:sz w:val="28"/>
          <w:szCs w:val="28"/>
        </w:rPr>
        <w:t>4</w:t>
      </w:r>
      <w:r w:rsidR="002357DA" w:rsidRPr="000228E6">
        <w:rPr>
          <w:b/>
          <w:color w:val="3333FF"/>
          <w:sz w:val="28"/>
          <w:szCs w:val="28"/>
        </w:rPr>
        <w:t xml:space="preserve">. </w:t>
      </w:r>
      <w:r w:rsidR="00F36CE1" w:rsidRPr="000228E6">
        <w:rPr>
          <w:b/>
          <w:color w:val="3333FF"/>
          <w:sz w:val="28"/>
          <w:szCs w:val="28"/>
        </w:rPr>
        <w:t>Consider f</w:t>
      </w:r>
      <w:r w:rsidR="002357DA" w:rsidRPr="000228E6">
        <w:rPr>
          <w:b/>
          <w:color w:val="3333FF"/>
          <w:sz w:val="28"/>
          <w:szCs w:val="28"/>
        </w:rPr>
        <w:t>reez</w:t>
      </w:r>
      <w:r w:rsidR="00F36CE1" w:rsidRPr="000228E6">
        <w:rPr>
          <w:b/>
          <w:color w:val="3333FF"/>
          <w:sz w:val="28"/>
          <w:szCs w:val="28"/>
        </w:rPr>
        <w:t>ing</w:t>
      </w:r>
      <w:r w:rsidR="002357DA" w:rsidRPr="000228E6">
        <w:rPr>
          <w:b/>
          <w:color w:val="3333FF"/>
          <w:sz w:val="28"/>
          <w:szCs w:val="28"/>
        </w:rPr>
        <w:t xml:space="preserve"> or lock</w:t>
      </w:r>
      <w:r w:rsidR="00F36CE1" w:rsidRPr="000228E6">
        <w:rPr>
          <w:b/>
          <w:color w:val="3333FF"/>
          <w:sz w:val="28"/>
          <w:szCs w:val="28"/>
        </w:rPr>
        <w:t>ing</w:t>
      </w:r>
      <w:r w:rsidR="002357DA" w:rsidRPr="000228E6">
        <w:rPr>
          <w:b/>
          <w:color w:val="3333FF"/>
          <w:sz w:val="28"/>
          <w:szCs w:val="28"/>
        </w:rPr>
        <w:t xml:space="preserve"> your credit</w:t>
      </w:r>
      <w:r w:rsidR="009D25FB" w:rsidRPr="000228E6">
        <w:rPr>
          <w:b/>
          <w:color w:val="3333FF"/>
          <w:sz w:val="28"/>
          <w:szCs w:val="28"/>
        </w:rPr>
        <w:t>.</w:t>
      </w:r>
    </w:p>
    <w:p w:rsidR="002409FB" w:rsidRDefault="00CF7374" w:rsidP="00FF1659">
      <w:pPr>
        <w:spacing w:line="264" w:lineRule="auto"/>
        <w:rPr>
          <w:sz w:val="24"/>
          <w:szCs w:val="24"/>
        </w:rPr>
      </w:pPr>
      <w:r>
        <w:rPr>
          <w:sz w:val="24"/>
          <w:szCs w:val="24"/>
        </w:rPr>
        <w:t xml:space="preserve">A credit freeze or lock will prevent anyone—even you—from using your social security number </w:t>
      </w:r>
      <w:r w:rsidR="0079775A">
        <w:rPr>
          <w:sz w:val="24"/>
          <w:szCs w:val="24"/>
        </w:rPr>
        <w:t>to obtain</w:t>
      </w:r>
      <w:r>
        <w:rPr>
          <w:sz w:val="24"/>
          <w:szCs w:val="24"/>
        </w:rPr>
        <w:t xml:space="preserve"> a new credit account in your name. </w:t>
      </w:r>
      <w:r w:rsidR="00E3271D">
        <w:rPr>
          <w:sz w:val="24"/>
          <w:szCs w:val="24"/>
        </w:rPr>
        <w:t>If you are a long-term renter or homeowner with no plans to obtain additional credit (</w:t>
      </w:r>
      <w:r w:rsidR="00FF1659">
        <w:rPr>
          <w:sz w:val="24"/>
          <w:szCs w:val="24"/>
        </w:rPr>
        <w:t>or</w:t>
      </w:r>
      <w:r w:rsidR="00E3271D">
        <w:rPr>
          <w:sz w:val="24"/>
          <w:szCs w:val="24"/>
        </w:rPr>
        <w:t xml:space="preserve"> don't mind the hassle </w:t>
      </w:r>
      <w:r w:rsidR="00E3271D" w:rsidRPr="00E2477D">
        <w:rPr>
          <w:sz w:val="24"/>
          <w:szCs w:val="24"/>
        </w:rPr>
        <w:t xml:space="preserve">if you do), it could </w:t>
      </w:r>
      <w:r w:rsidR="00FF1659">
        <w:rPr>
          <w:sz w:val="24"/>
          <w:szCs w:val="24"/>
        </w:rPr>
        <w:t>be worth considering</w:t>
      </w:r>
      <w:r w:rsidR="00E3271D" w:rsidRPr="00E2477D">
        <w:rPr>
          <w:sz w:val="24"/>
          <w:szCs w:val="24"/>
        </w:rPr>
        <w:t>.</w:t>
      </w:r>
      <w:r w:rsidR="00E3271D">
        <w:rPr>
          <w:sz w:val="24"/>
          <w:szCs w:val="24"/>
        </w:rPr>
        <w:t xml:space="preserve"> However, it's not a bulletproof solution. </w:t>
      </w:r>
    </w:p>
    <w:p w:rsidR="00F36CE1" w:rsidRDefault="002409FB" w:rsidP="00FF1659">
      <w:pPr>
        <w:spacing w:line="264" w:lineRule="auto"/>
        <w:rPr>
          <w:sz w:val="24"/>
          <w:szCs w:val="24"/>
        </w:rPr>
      </w:pPr>
      <w:r>
        <w:rPr>
          <w:sz w:val="24"/>
          <w:szCs w:val="24"/>
        </w:rPr>
        <w:t xml:space="preserve">The advantage to a freeze is that </w:t>
      </w:r>
      <w:r w:rsidR="0079775A">
        <w:rPr>
          <w:sz w:val="24"/>
          <w:szCs w:val="24"/>
        </w:rPr>
        <w:t>no one can take new credit in your name</w:t>
      </w:r>
      <w:r>
        <w:rPr>
          <w:sz w:val="24"/>
          <w:szCs w:val="24"/>
        </w:rPr>
        <w:t>. It does</w:t>
      </w:r>
      <w:r w:rsidR="00FF1659">
        <w:rPr>
          <w:sz w:val="24"/>
          <w:szCs w:val="24"/>
        </w:rPr>
        <w:t>n't</w:t>
      </w:r>
      <w:r w:rsidR="003F6A98">
        <w:rPr>
          <w:sz w:val="24"/>
          <w:szCs w:val="24"/>
        </w:rPr>
        <w:t xml:space="preserve"> affect your credit score and you can still obtain your own free annual credit report. </w:t>
      </w:r>
      <w:r w:rsidR="0079775A">
        <w:rPr>
          <w:sz w:val="24"/>
          <w:szCs w:val="24"/>
        </w:rPr>
        <w:t xml:space="preserve">The disadvantage is that it won't stop thieves from charging an existing line of credit, so you'll still want your credit accounts monitored. </w:t>
      </w:r>
    </w:p>
    <w:p w:rsidR="00E3271D" w:rsidRPr="00E2477D" w:rsidRDefault="00E3271D" w:rsidP="00FF1659">
      <w:pPr>
        <w:spacing w:line="264" w:lineRule="auto"/>
        <w:rPr>
          <w:sz w:val="24"/>
          <w:szCs w:val="24"/>
        </w:rPr>
      </w:pPr>
      <w:r>
        <w:rPr>
          <w:sz w:val="24"/>
          <w:szCs w:val="24"/>
        </w:rPr>
        <w:t xml:space="preserve">If you do place a freeze, you've got to remember to "thaw" your credit a few days ahead of when you might need it. You also have to place freezes with each bureau separately, and there can be a nominal cost ($5-$10) to place the freeze, as well as sometimes remove the freeze, from your credit. This cost varies from state to state—see this </w:t>
      </w:r>
      <w:hyperlink r:id="rId20" w:history="1">
        <w:r w:rsidRPr="008117DA">
          <w:rPr>
            <w:rStyle w:val="Hyperlink"/>
            <w:sz w:val="24"/>
            <w:szCs w:val="24"/>
          </w:rPr>
          <w:t>handy chart</w:t>
        </w:r>
      </w:hyperlink>
      <w:r>
        <w:rPr>
          <w:sz w:val="24"/>
          <w:szCs w:val="24"/>
        </w:rPr>
        <w:t xml:space="preserve">—and has been waived for Equifax customers </w:t>
      </w:r>
      <w:r w:rsidR="00B835A0">
        <w:rPr>
          <w:sz w:val="24"/>
          <w:szCs w:val="24"/>
        </w:rPr>
        <w:t>at the moment</w:t>
      </w:r>
      <w:r>
        <w:rPr>
          <w:sz w:val="24"/>
          <w:szCs w:val="24"/>
        </w:rPr>
        <w:t>.</w:t>
      </w:r>
    </w:p>
    <w:p w:rsidR="00E2477D" w:rsidRPr="00922089" w:rsidRDefault="00E2477D" w:rsidP="00FF1659">
      <w:pPr>
        <w:shd w:val="clear" w:color="auto" w:fill="FFFFFF"/>
        <w:spacing w:before="100" w:beforeAutospacing="1" w:after="100" w:afterAutospacing="1" w:line="264" w:lineRule="auto"/>
        <w:rPr>
          <w:rFonts w:eastAsia="Times New Roman" w:cs="Times New Roman"/>
          <w:sz w:val="24"/>
          <w:szCs w:val="24"/>
        </w:rPr>
      </w:pPr>
      <w:r w:rsidRPr="00922089">
        <w:rPr>
          <w:rFonts w:eastAsia="Times New Roman" w:cs="Times New Roman"/>
          <w:sz w:val="24"/>
          <w:szCs w:val="24"/>
        </w:rPr>
        <w:t>Here’s where you can go to sign up for a freeze at each of the three major credit bureaus:</w:t>
      </w:r>
    </w:p>
    <w:p w:rsidR="00E2477D" w:rsidRPr="00E2477D" w:rsidRDefault="00202E05" w:rsidP="00FF1659">
      <w:pPr>
        <w:pStyle w:val="ListParagraph"/>
        <w:numPr>
          <w:ilvl w:val="0"/>
          <w:numId w:val="5"/>
        </w:numPr>
        <w:shd w:val="clear" w:color="auto" w:fill="FFFFFF"/>
        <w:spacing w:before="100" w:beforeAutospacing="1" w:after="100" w:afterAutospacing="1" w:line="264" w:lineRule="auto"/>
        <w:rPr>
          <w:rFonts w:eastAsia="Times New Roman" w:cs="Times New Roman"/>
          <w:color w:val="222222"/>
          <w:sz w:val="24"/>
          <w:szCs w:val="24"/>
        </w:rPr>
      </w:pPr>
      <w:hyperlink r:id="rId21" w:history="1">
        <w:r w:rsidR="00E2477D" w:rsidRPr="00E2477D">
          <w:rPr>
            <w:rStyle w:val="Hyperlink"/>
            <w:rFonts w:eastAsia="Times New Roman" w:cs="Times New Roman"/>
            <w:sz w:val="24"/>
            <w:szCs w:val="24"/>
          </w:rPr>
          <w:t>Equifax</w:t>
        </w:r>
        <w:r w:rsidR="003546DF">
          <w:rPr>
            <w:rStyle w:val="Hyperlink"/>
            <w:rFonts w:eastAsia="Times New Roman" w:cs="Times New Roman"/>
            <w:sz w:val="24"/>
            <w:szCs w:val="24"/>
          </w:rPr>
          <w:t xml:space="preserve"> freeze</w:t>
        </w:r>
        <w:r w:rsidR="00E2477D" w:rsidRPr="00E2477D">
          <w:rPr>
            <w:rStyle w:val="Hyperlink"/>
            <w:rFonts w:eastAsia="Times New Roman" w:cs="Times New Roman"/>
            <w:sz w:val="24"/>
            <w:szCs w:val="24"/>
          </w:rPr>
          <w:t xml:space="preserve"> online</w:t>
        </w:r>
      </w:hyperlink>
      <w:r w:rsidR="00E2477D" w:rsidRPr="00E2477D">
        <w:rPr>
          <w:rFonts w:eastAsia="Times New Roman" w:cs="Times New Roman"/>
          <w:color w:val="222222"/>
          <w:sz w:val="24"/>
          <w:szCs w:val="24"/>
        </w:rPr>
        <w:t xml:space="preserve"> </w:t>
      </w:r>
    </w:p>
    <w:p w:rsidR="00E2477D" w:rsidRPr="00E2477D" w:rsidRDefault="00202E05" w:rsidP="00FF1659">
      <w:pPr>
        <w:pStyle w:val="ListParagraph"/>
        <w:numPr>
          <w:ilvl w:val="0"/>
          <w:numId w:val="5"/>
        </w:numPr>
        <w:shd w:val="clear" w:color="auto" w:fill="FFFFFF"/>
        <w:spacing w:before="100" w:beforeAutospacing="1" w:after="100" w:afterAutospacing="1" w:line="264" w:lineRule="auto"/>
        <w:rPr>
          <w:rFonts w:eastAsia="Times New Roman" w:cs="Times New Roman"/>
          <w:color w:val="222222"/>
          <w:sz w:val="24"/>
          <w:szCs w:val="24"/>
        </w:rPr>
      </w:pPr>
      <w:hyperlink r:id="rId22" w:history="1">
        <w:r w:rsidR="00E2477D" w:rsidRPr="00E2477D">
          <w:rPr>
            <w:rStyle w:val="Hyperlink"/>
            <w:rFonts w:eastAsia="Times New Roman" w:cs="Times New Roman"/>
            <w:sz w:val="24"/>
            <w:szCs w:val="24"/>
          </w:rPr>
          <w:t xml:space="preserve">Experian </w:t>
        </w:r>
        <w:r w:rsidR="003546DF">
          <w:rPr>
            <w:rStyle w:val="Hyperlink"/>
            <w:rFonts w:eastAsia="Times New Roman" w:cs="Times New Roman"/>
            <w:sz w:val="24"/>
            <w:szCs w:val="24"/>
          </w:rPr>
          <w:t>freeze</w:t>
        </w:r>
        <w:r w:rsidR="00E2477D" w:rsidRPr="00E2477D">
          <w:rPr>
            <w:rStyle w:val="Hyperlink"/>
            <w:rFonts w:eastAsia="Times New Roman" w:cs="Times New Roman"/>
            <w:sz w:val="24"/>
            <w:szCs w:val="24"/>
          </w:rPr>
          <w:t xml:space="preserve"> online</w:t>
        </w:r>
      </w:hyperlink>
      <w:r w:rsidR="00E2477D" w:rsidRPr="00E2477D">
        <w:rPr>
          <w:rFonts w:eastAsia="Times New Roman" w:cs="Times New Roman"/>
          <w:color w:val="222222"/>
          <w:sz w:val="24"/>
          <w:szCs w:val="24"/>
        </w:rPr>
        <w:t xml:space="preserve"> </w:t>
      </w:r>
    </w:p>
    <w:p w:rsidR="00E2477D" w:rsidRDefault="00202E05" w:rsidP="00FF1659">
      <w:pPr>
        <w:pStyle w:val="ListParagraph"/>
        <w:numPr>
          <w:ilvl w:val="0"/>
          <w:numId w:val="5"/>
        </w:numPr>
        <w:shd w:val="clear" w:color="auto" w:fill="FFFFFF"/>
        <w:spacing w:before="100" w:beforeAutospacing="1" w:after="100" w:afterAutospacing="1" w:line="264" w:lineRule="auto"/>
        <w:rPr>
          <w:rFonts w:eastAsia="Times New Roman" w:cs="Times New Roman"/>
          <w:color w:val="222222"/>
          <w:sz w:val="24"/>
          <w:szCs w:val="24"/>
        </w:rPr>
      </w:pPr>
      <w:hyperlink r:id="rId23" w:history="1">
        <w:r w:rsidR="00E2477D" w:rsidRPr="00E2477D">
          <w:rPr>
            <w:rStyle w:val="Hyperlink"/>
            <w:rFonts w:eastAsia="Times New Roman" w:cs="Times New Roman"/>
            <w:sz w:val="24"/>
            <w:szCs w:val="24"/>
          </w:rPr>
          <w:t xml:space="preserve">TransUnion </w:t>
        </w:r>
        <w:r w:rsidR="003546DF">
          <w:rPr>
            <w:rStyle w:val="Hyperlink"/>
            <w:rFonts w:eastAsia="Times New Roman" w:cs="Times New Roman"/>
            <w:sz w:val="24"/>
            <w:szCs w:val="24"/>
          </w:rPr>
          <w:t>freeze</w:t>
        </w:r>
        <w:r w:rsidR="00E2477D" w:rsidRPr="00E2477D">
          <w:rPr>
            <w:rStyle w:val="Hyperlink"/>
            <w:rFonts w:eastAsia="Times New Roman" w:cs="Times New Roman"/>
            <w:sz w:val="24"/>
            <w:szCs w:val="24"/>
          </w:rPr>
          <w:t xml:space="preserve"> online</w:t>
        </w:r>
      </w:hyperlink>
      <w:r w:rsidR="00E2477D" w:rsidRPr="00E2477D">
        <w:rPr>
          <w:rFonts w:eastAsia="Times New Roman" w:cs="Times New Roman"/>
          <w:color w:val="222222"/>
          <w:sz w:val="24"/>
          <w:szCs w:val="24"/>
        </w:rPr>
        <w:t xml:space="preserve"> </w:t>
      </w:r>
    </w:p>
    <w:p w:rsidR="003546DF" w:rsidRDefault="003546DF" w:rsidP="00FF1659">
      <w:pPr>
        <w:shd w:val="clear" w:color="auto" w:fill="FFFFFF"/>
        <w:spacing w:after="360" w:line="264" w:lineRule="auto"/>
        <w:textAlignment w:val="baseline"/>
        <w:rPr>
          <w:rFonts w:eastAsia="Times New Roman" w:cs="Times New Roman"/>
          <w:sz w:val="24"/>
          <w:szCs w:val="24"/>
        </w:rPr>
      </w:pPr>
      <w:r w:rsidRPr="003546DF">
        <w:rPr>
          <w:rFonts w:eastAsia="Times New Roman" w:cs="Times New Roman"/>
          <w:sz w:val="24"/>
          <w:szCs w:val="24"/>
        </w:rPr>
        <w:t>Or call…</w:t>
      </w:r>
    </w:p>
    <w:p w:rsidR="003546DF" w:rsidRDefault="003546DF" w:rsidP="00FF1659">
      <w:pPr>
        <w:pStyle w:val="ListParagraph"/>
        <w:numPr>
          <w:ilvl w:val="0"/>
          <w:numId w:val="10"/>
        </w:numPr>
        <w:shd w:val="clear" w:color="auto" w:fill="FFFFFF"/>
        <w:spacing w:after="360" w:line="264" w:lineRule="auto"/>
        <w:textAlignment w:val="baseline"/>
        <w:rPr>
          <w:rFonts w:eastAsia="Times New Roman" w:cs="Times New Roman"/>
          <w:sz w:val="24"/>
          <w:szCs w:val="24"/>
        </w:rPr>
      </w:pPr>
      <w:r w:rsidRPr="003546DF">
        <w:rPr>
          <w:rFonts w:eastAsia="Times New Roman" w:cs="Times New Roman"/>
          <w:sz w:val="24"/>
          <w:szCs w:val="24"/>
        </w:rPr>
        <w:t>Equifax: 1-800-349-9960</w:t>
      </w:r>
    </w:p>
    <w:p w:rsidR="003546DF" w:rsidRDefault="003546DF" w:rsidP="00FF1659">
      <w:pPr>
        <w:pStyle w:val="ListParagraph"/>
        <w:numPr>
          <w:ilvl w:val="0"/>
          <w:numId w:val="10"/>
        </w:numPr>
        <w:shd w:val="clear" w:color="auto" w:fill="FFFFFF"/>
        <w:spacing w:after="360" w:line="264" w:lineRule="auto"/>
        <w:textAlignment w:val="baseline"/>
        <w:rPr>
          <w:rFonts w:eastAsia="Times New Roman" w:cs="Times New Roman"/>
          <w:sz w:val="24"/>
          <w:szCs w:val="24"/>
        </w:rPr>
      </w:pPr>
      <w:r w:rsidRPr="003546DF">
        <w:rPr>
          <w:rFonts w:eastAsia="Times New Roman" w:cs="Times New Roman"/>
          <w:sz w:val="24"/>
          <w:szCs w:val="24"/>
        </w:rPr>
        <w:t>Experian: 1-888-397-3742</w:t>
      </w:r>
    </w:p>
    <w:p w:rsidR="003546DF" w:rsidRPr="003546DF" w:rsidRDefault="003546DF" w:rsidP="00FF1659">
      <w:pPr>
        <w:pStyle w:val="ListParagraph"/>
        <w:numPr>
          <w:ilvl w:val="0"/>
          <w:numId w:val="10"/>
        </w:numPr>
        <w:shd w:val="clear" w:color="auto" w:fill="FFFFFF"/>
        <w:spacing w:after="360" w:line="264" w:lineRule="auto"/>
        <w:textAlignment w:val="baseline"/>
        <w:rPr>
          <w:rFonts w:eastAsia="Times New Roman" w:cs="Times New Roman"/>
          <w:sz w:val="24"/>
          <w:szCs w:val="24"/>
        </w:rPr>
      </w:pPr>
      <w:r w:rsidRPr="003546DF">
        <w:rPr>
          <w:rFonts w:eastAsia="Times New Roman" w:cs="Times New Roman"/>
          <w:sz w:val="24"/>
          <w:szCs w:val="24"/>
        </w:rPr>
        <w:t>TransUnion: 1-888-909-8872</w:t>
      </w:r>
    </w:p>
    <w:p w:rsidR="003546DF" w:rsidRPr="003546DF" w:rsidRDefault="003546DF" w:rsidP="00FF1659">
      <w:pPr>
        <w:spacing w:after="0" w:line="264" w:lineRule="auto"/>
        <w:textAlignment w:val="baseline"/>
        <w:rPr>
          <w:rFonts w:eastAsia="Times New Roman" w:cs="Times New Roman"/>
          <w:sz w:val="24"/>
          <w:szCs w:val="24"/>
        </w:rPr>
      </w:pPr>
    </w:p>
    <w:p w:rsidR="002357DA" w:rsidRPr="000228E6" w:rsidRDefault="004C2EC9" w:rsidP="00FF1659">
      <w:pPr>
        <w:spacing w:line="264" w:lineRule="auto"/>
        <w:rPr>
          <w:b/>
          <w:color w:val="3333FF"/>
          <w:sz w:val="28"/>
          <w:szCs w:val="28"/>
        </w:rPr>
      </w:pPr>
      <w:r w:rsidRPr="000228E6">
        <w:rPr>
          <w:b/>
          <w:color w:val="3333FF"/>
          <w:sz w:val="28"/>
          <w:szCs w:val="28"/>
        </w:rPr>
        <w:t>5</w:t>
      </w:r>
      <w:r w:rsidR="002357DA" w:rsidRPr="000228E6">
        <w:rPr>
          <w:b/>
          <w:color w:val="3333FF"/>
          <w:sz w:val="28"/>
          <w:szCs w:val="28"/>
        </w:rPr>
        <w:t xml:space="preserve">. </w:t>
      </w:r>
      <w:r w:rsidR="00D54901" w:rsidRPr="000228E6">
        <w:rPr>
          <w:b/>
          <w:color w:val="3333FF"/>
          <w:sz w:val="28"/>
          <w:szCs w:val="28"/>
        </w:rPr>
        <w:t>Consider p</w:t>
      </w:r>
      <w:r w:rsidR="00E2477D" w:rsidRPr="000228E6">
        <w:rPr>
          <w:b/>
          <w:color w:val="3333FF"/>
          <w:sz w:val="28"/>
          <w:szCs w:val="28"/>
        </w:rPr>
        <w:t>lac</w:t>
      </w:r>
      <w:r w:rsidR="00D54901" w:rsidRPr="000228E6">
        <w:rPr>
          <w:b/>
          <w:color w:val="3333FF"/>
          <w:sz w:val="28"/>
          <w:szCs w:val="28"/>
        </w:rPr>
        <w:t>ing</w:t>
      </w:r>
      <w:r w:rsidR="002357DA" w:rsidRPr="000228E6">
        <w:rPr>
          <w:b/>
          <w:color w:val="3333FF"/>
          <w:sz w:val="28"/>
          <w:szCs w:val="28"/>
        </w:rPr>
        <w:t xml:space="preserve"> a fraud alert on your credit report</w:t>
      </w:r>
      <w:r w:rsidR="009D25FB" w:rsidRPr="000228E6">
        <w:rPr>
          <w:b/>
          <w:color w:val="3333FF"/>
          <w:sz w:val="28"/>
          <w:szCs w:val="28"/>
        </w:rPr>
        <w:t>.</w:t>
      </w:r>
    </w:p>
    <w:p w:rsidR="002357DA" w:rsidRPr="0099088E" w:rsidRDefault="00804470" w:rsidP="00FF1659">
      <w:pPr>
        <w:shd w:val="clear" w:color="auto" w:fill="FFFFFF"/>
        <w:spacing w:line="264"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27305</wp:posOffset>
            </wp:positionV>
            <wp:extent cx="2938145" cy="2047875"/>
            <wp:effectExtent l="19050" t="0" r="0" b="0"/>
            <wp:wrapSquare wrapText="bothSides"/>
            <wp:docPr id="6" name="Picture 0" descr="protect-from-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from-fraud.jpg"/>
                    <pic:cNvPicPr/>
                  </pic:nvPicPr>
                  <pic:blipFill>
                    <a:blip r:embed="rId24" cstate="print"/>
                    <a:stretch>
                      <a:fillRect/>
                    </a:stretch>
                  </pic:blipFill>
                  <pic:spPr>
                    <a:xfrm>
                      <a:off x="0" y="0"/>
                      <a:ext cx="2938145" cy="2047875"/>
                    </a:xfrm>
                    <a:prstGeom prst="rect">
                      <a:avLst/>
                    </a:prstGeom>
                  </pic:spPr>
                </pic:pic>
              </a:graphicData>
            </a:graphic>
          </wp:anchor>
        </w:drawing>
      </w:r>
      <w:r w:rsidR="00CF7374" w:rsidRPr="0099088E">
        <w:rPr>
          <w:rFonts w:eastAsia="Times New Roman" w:cs="Times New Roman"/>
          <w:sz w:val="24"/>
          <w:szCs w:val="24"/>
        </w:rPr>
        <w:t xml:space="preserve">If you don't want a freeze or lock on your credit—perhaps you are going to be </w:t>
      </w:r>
      <w:r w:rsidR="003546DF">
        <w:rPr>
          <w:rFonts w:eastAsia="Times New Roman" w:cs="Times New Roman"/>
          <w:sz w:val="24"/>
          <w:szCs w:val="24"/>
        </w:rPr>
        <w:t>applying to purchase</w:t>
      </w:r>
      <w:r w:rsidR="00CF7374" w:rsidRPr="0099088E">
        <w:rPr>
          <w:rFonts w:eastAsia="Times New Roman" w:cs="Times New Roman"/>
          <w:sz w:val="24"/>
          <w:szCs w:val="24"/>
        </w:rPr>
        <w:t xml:space="preserve"> a home or car soon, </w:t>
      </w:r>
      <w:r w:rsidR="00922089" w:rsidRPr="0099088E">
        <w:rPr>
          <w:rFonts w:eastAsia="Times New Roman" w:cs="Times New Roman"/>
          <w:sz w:val="24"/>
          <w:szCs w:val="24"/>
        </w:rPr>
        <w:t>or you just don't want the hassle</w:t>
      </w:r>
      <w:r w:rsidR="00CF7374" w:rsidRPr="0099088E">
        <w:rPr>
          <w:rFonts w:eastAsia="Times New Roman" w:cs="Times New Roman"/>
          <w:sz w:val="24"/>
          <w:szCs w:val="24"/>
        </w:rPr>
        <w:t>—you can place a fraud alert on yo</w:t>
      </w:r>
      <w:r w:rsidR="00B835A0">
        <w:rPr>
          <w:rFonts w:eastAsia="Times New Roman" w:cs="Times New Roman"/>
          <w:sz w:val="24"/>
          <w:szCs w:val="24"/>
        </w:rPr>
        <w:t xml:space="preserve">ur credit report. It's easy and free, and </w:t>
      </w:r>
      <w:r w:rsidR="00CF7374" w:rsidRPr="0099088E">
        <w:rPr>
          <w:rFonts w:eastAsia="Times New Roman" w:cs="Times New Roman"/>
          <w:sz w:val="24"/>
          <w:szCs w:val="24"/>
        </w:rPr>
        <w:t>you only need to place it with one bureau, which will inform others.</w:t>
      </w:r>
      <w:r w:rsidR="002B046A" w:rsidRPr="0099088E">
        <w:rPr>
          <w:rFonts w:eastAsia="Times New Roman" w:cs="Times New Roman"/>
          <w:sz w:val="24"/>
          <w:szCs w:val="24"/>
        </w:rPr>
        <w:t xml:space="preserve"> </w:t>
      </w:r>
    </w:p>
    <w:p w:rsidR="005732EC" w:rsidRPr="0099088E" w:rsidRDefault="005732EC" w:rsidP="00FF1659">
      <w:pPr>
        <w:shd w:val="clear" w:color="auto" w:fill="FFFFFF"/>
        <w:spacing w:line="264" w:lineRule="auto"/>
        <w:rPr>
          <w:rFonts w:eastAsia="Times New Roman" w:cs="Times New Roman"/>
          <w:sz w:val="24"/>
          <w:szCs w:val="24"/>
        </w:rPr>
      </w:pPr>
      <w:r w:rsidRPr="0099088E">
        <w:rPr>
          <w:rFonts w:eastAsia="Times New Roman" w:cs="Times New Roman"/>
          <w:sz w:val="24"/>
          <w:szCs w:val="24"/>
        </w:rPr>
        <w:t>With a fraud alert, your credit report is flagged</w:t>
      </w:r>
      <w:r w:rsidR="00922089" w:rsidRPr="0099088E">
        <w:rPr>
          <w:rFonts w:eastAsia="Times New Roman" w:cs="Times New Roman"/>
          <w:sz w:val="24"/>
          <w:szCs w:val="24"/>
        </w:rPr>
        <w:t xml:space="preserve">, and creditors and lenders are then required to </w:t>
      </w:r>
      <w:r w:rsidRPr="0099088E">
        <w:rPr>
          <w:rFonts w:eastAsia="Times New Roman" w:cs="Times New Roman"/>
          <w:sz w:val="24"/>
          <w:szCs w:val="24"/>
        </w:rPr>
        <w:t xml:space="preserve">take </w:t>
      </w:r>
      <w:r w:rsidR="00922089" w:rsidRPr="0099088E">
        <w:rPr>
          <w:rFonts w:eastAsia="Times New Roman" w:cs="Times New Roman"/>
          <w:sz w:val="24"/>
          <w:szCs w:val="24"/>
        </w:rPr>
        <w:t>extra</w:t>
      </w:r>
      <w:r w:rsidRPr="0099088E">
        <w:rPr>
          <w:rFonts w:eastAsia="Times New Roman" w:cs="Times New Roman"/>
          <w:sz w:val="24"/>
          <w:szCs w:val="24"/>
        </w:rPr>
        <w:t xml:space="preserve"> steps to verify your identity. According to Lifehacker.com there are three types of alerts available:</w:t>
      </w:r>
    </w:p>
    <w:p w:rsidR="005732EC" w:rsidRPr="0099088E" w:rsidRDefault="00202E05" w:rsidP="00FC4FB7">
      <w:pPr>
        <w:numPr>
          <w:ilvl w:val="0"/>
          <w:numId w:val="4"/>
        </w:numPr>
        <w:shd w:val="clear" w:color="auto" w:fill="FFFFFF"/>
        <w:spacing w:line="264" w:lineRule="auto"/>
        <w:contextualSpacing/>
        <w:rPr>
          <w:rFonts w:eastAsia="Times New Roman" w:cs="Times New Roman"/>
          <w:sz w:val="24"/>
          <w:szCs w:val="24"/>
        </w:rPr>
      </w:pPr>
      <w:hyperlink r:id="rId25" w:tgtFrame="_blank" w:history="1">
        <w:r w:rsidR="005732EC" w:rsidRPr="0099088E">
          <w:rPr>
            <w:rFonts w:eastAsia="Times New Roman" w:cs="Times New Roman"/>
            <w:sz w:val="24"/>
            <w:szCs w:val="24"/>
          </w:rPr>
          <w:t>Initial Fraud Alert</w:t>
        </w:r>
        <w:r w:rsidR="002B046A" w:rsidRPr="0099088E">
          <w:rPr>
            <w:rFonts w:eastAsia="Times New Roman" w:cs="Times New Roman"/>
            <w:sz w:val="24"/>
            <w:szCs w:val="24"/>
          </w:rPr>
          <w:t>,</w:t>
        </w:r>
      </w:hyperlink>
      <w:r w:rsidR="002B046A" w:rsidRPr="0099088E">
        <w:rPr>
          <w:rFonts w:eastAsia="Times New Roman" w:cs="Times New Roman"/>
          <w:sz w:val="24"/>
          <w:szCs w:val="24"/>
        </w:rPr>
        <w:t xml:space="preserve"> which </w:t>
      </w:r>
      <w:r w:rsidR="005732EC" w:rsidRPr="0099088E">
        <w:rPr>
          <w:rFonts w:eastAsia="Times New Roman" w:cs="Times New Roman"/>
          <w:sz w:val="24"/>
          <w:szCs w:val="24"/>
        </w:rPr>
        <w:t>protect</w:t>
      </w:r>
      <w:r w:rsidR="002B046A" w:rsidRPr="0099088E">
        <w:rPr>
          <w:rFonts w:eastAsia="Times New Roman" w:cs="Times New Roman"/>
          <w:sz w:val="24"/>
          <w:szCs w:val="24"/>
        </w:rPr>
        <w:t>s</w:t>
      </w:r>
      <w:r w:rsidR="005732EC" w:rsidRPr="0099088E">
        <w:rPr>
          <w:rFonts w:eastAsia="Times New Roman" w:cs="Times New Roman"/>
          <w:sz w:val="24"/>
          <w:szCs w:val="24"/>
        </w:rPr>
        <w:t xml:space="preserve"> your credit from unverified access for at least 90 days</w:t>
      </w:r>
      <w:r w:rsidR="002B046A" w:rsidRPr="0099088E">
        <w:rPr>
          <w:rFonts w:eastAsia="Times New Roman" w:cs="Times New Roman"/>
          <w:sz w:val="24"/>
          <w:szCs w:val="24"/>
        </w:rPr>
        <w:t xml:space="preserve"> and can be renewed.</w:t>
      </w:r>
      <w:r w:rsidR="005732EC" w:rsidRPr="0099088E">
        <w:rPr>
          <w:rFonts w:eastAsia="Times New Roman" w:cs="Times New Roman"/>
          <w:sz w:val="24"/>
          <w:szCs w:val="24"/>
        </w:rPr>
        <w:t xml:space="preserve"> </w:t>
      </w:r>
    </w:p>
    <w:p w:rsidR="005732EC" w:rsidRPr="0099088E" w:rsidRDefault="00202E05" w:rsidP="00FC4FB7">
      <w:pPr>
        <w:numPr>
          <w:ilvl w:val="0"/>
          <w:numId w:val="4"/>
        </w:numPr>
        <w:shd w:val="clear" w:color="auto" w:fill="FFFFFF"/>
        <w:spacing w:line="264" w:lineRule="auto"/>
        <w:contextualSpacing/>
        <w:rPr>
          <w:rFonts w:eastAsia="Times New Roman" w:cs="Times New Roman"/>
          <w:sz w:val="24"/>
          <w:szCs w:val="24"/>
        </w:rPr>
      </w:pPr>
      <w:hyperlink r:id="rId26" w:tgtFrame="_blank" w:history="1">
        <w:r w:rsidR="005732EC" w:rsidRPr="0099088E">
          <w:rPr>
            <w:rFonts w:eastAsia="Times New Roman" w:cs="Times New Roman"/>
            <w:sz w:val="24"/>
            <w:szCs w:val="24"/>
          </w:rPr>
          <w:t>Extended Fraud Alert.</w:t>
        </w:r>
      </w:hyperlink>
      <w:r w:rsidR="005732EC" w:rsidRPr="0099088E">
        <w:rPr>
          <w:rFonts w:eastAsia="Times New Roman" w:cs="Times New Roman"/>
          <w:sz w:val="24"/>
          <w:szCs w:val="24"/>
        </w:rPr>
        <w:t> For victims of identity theft, an extended fraud alert protect</w:t>
      </w:r>
      <w:r w:rsidR="0099088E">
        <w:rPr>
          <w:rFonts w:eastAsia="Times New Roman" w:cs="Times New Roman"/>
          <w:sz w:val="24"/>
          <w:szCs w:val="24"/>
        </w:rPr>
        <w:t>s</w:t>
      </w:r>
      <w:r w:rsidR="005732EC" w:rsidRPr="0099088E">
        <w:rPr>
          <w:rFonts w:eastAsia="Times New Roman" w:cs="Times New Roman"/>
          <w:sz w:val="24"/>
          <w:szCs w:val="24"/>
        </w:rPr>
        <w:t xml:space="preserve"> your credit for seven years.</w:t>
      </w:r>
      <w:r w:rsidR="002B046A" w:rsidRPr="0099088E">
        <w:rPr>
          <w:rFonts w:eastAsia="Times New Roman" w:cs="Times New Roman"/>
          <w:sz w:val="24"/>
          <w:szCs w:val="24"/>
        </w:rPr>
        <w:t xml:space="preserve">  </w:t>
      </w:r>
    </w:p>
    <w:p w:rsidR="005732EC" w:rsidRPr="0099088E" w:rsidRDefault="00202E05" w:rsidP="00FC4FB7">
      <w:pPr>
        <w:numPr>
          <w:ilvl w:val="0"/>
          <w:numId w:val="4"/>
        </w:numPr>
        <w:shd w:val="clear" w:color="auto" w:fill="FFFFFF"/>
        <w:spacing w:line="264" w:lineRule="auto"/>
        <w:contextualSpacing/>
        <w:rPr>
          <w:rFonts w:eastAsia="Times New Roman" w:cs="Times New Roman"/>
          <w:sz w:val="24"/>
          <w:szCs w:val="24"/>
        </w:rPr>
      </w:pPr>
      <w:hyperlink r:id="rId27" w:tgtFrame="_blank" w:history="1">
        <w:r w:rsidR="005732EC" w:rsidRPr="0099088E">
          <w:rPr>
            <w:rFonts w:eastAsia="Times New Roman" w:cs="Times New Roman"/>
            <w:sz w:val="24"/>
            <w:szCs w:val="24"/>
          </w:rPr>
          <w:t>Active Duty Military Alert</w:t>
        </w:r>
        <w:r w:rsidR="00FE68E5">
          <w:rPr>
            <w:rFonts w:eastAsia="Times New Roman" w:cs="Times New Roman"/>
            <w:sz w:val="24"/>
            <w:szCs w:val="24"/>
          </w:rPr>
          <w:t>,</w:t>
        </w:r>
      </w:hyperlink>
      <w:r w:rsidR="00FE68E5">
        <w:rPr>
          <w:rFonts w:eastAsia="Times New Roman" w:cs="Times New Roman"/>
          <w:sz w:val="24"/>
          <w:szCs w:val="24"/>
        </w:rPr>
        <w:t xml:space="preserve"> which l</w:t>
      </w:r>
      <w:r w:rsidR="0099088E">
        <w:rPr>
          <w:rFonts w:eastAsia="Times New Roman" w:cs="Times New Roman"/>
          <w:sz w:val="24"/>
          <w:szCs w:val="24"/>
        </w:rPr>
        <w:t xml:space="preserve">asts one year </w:t>
      </w:r>
      <w:r w:rsidR="00FE68E5">
        <w:rPr>
          <w:rFonts w:eastAsia="Times New Roman" w:cs="Times New Roman"/>
          <w:sz w:val="24"/>
          <w:szCs w:val="24"/>
        </w:rPr>
        <w:t xml:space="preserve">to protect the credit of military personnel </w:t>
      </w:r>
      <w:r w:rsidR="005732EC" w:rsidRPr="0099088E">
        <w:rPr>
          <w:rFonts w:eastAsia="Times New Roman" w:cs="Times New Roman"/>
          <w:sz w:val="24"/>
          <w:szCs w:val="24"/>
        </w:rPr>
        <w:t>while deployed</w:t>
      </w:r>
      <w:r w:rsidR="0099088E">
        <w:rPr>
          <w:rFonts w:eastAsia="Times New Roman" w:cs="Times New Roman"/>
          <w:sz w:val="24"/>
          <w:szCs w:val="24"/>
        </w:rPr>
        <w:t>.</w:t>
      </w:r>
    </w:p>
    <w:p w:rsidR="005732EC" w:rsidRPr="0099088E" w:rsidRDefault="005732EC" w:rsidP="00FF1659">
      <w:pPr>
        <w:pStyle w:val="NormalWeb"/>
        <w:shd w:val="clear" w:color="auto" w:fill="FFFFFF"/>
        <w:spacing w:before="0" w:beforeAutospacing="0" w:after="200" w:afterAutospacing="0" w:line="264" w:lineRule="auto"/>
        <w:rPr>
          <w:rFonts w:asciiTheme="minorHAnsi" w:hAnsiTheme="minorHAnsi"/>
        </w:rPr>
      </w:pPr>
      <w:r w:rsidRPr="0099088E">
        <w:rPr>
          <w:rFonts w:asciiTheme="minorHAnsi" w:hAnsiTheme="minorHAnsi"/>
        </w:rPr>
        <w:t>Here’s where to go if you want to place a fraud alert on your report</w:t>
      </w:r>
      <w:r w:rsidR="002B046A" w:rsidRPr="0099088E">
        <w:rPr>
          <w:rFonts w:asciiTheme="minorHAnsi" w:hAnsiTheme="minorHAnsi"/>
        </w:rPr>
        <w:t xml:space="preserve"> (only one is necessary):</w:t>
      </w:r>
    </w:p>
    <w:p w:rsidR="0099088E" w:rsidRPr="00E2477D" w:rsidRDefault="00202E05" w:rsidP="00FF1659">
      <w:pPr>
        <w:pStyle w:val="ListParagraph"/>
        <w:numPr>
          <w:ilvl w:val="0"/>
          <w:numId w:val="5"/>
        </w:numPr>
        <w:shd w:val="clear" w:color="auto" w:fill="FFFFFF"/>
        <w:spacing w:before="100" w:beforeAutospacing="1" w:after="100" w:afterAutospacing="1" w:line="264" w:lineRule="auto"/>
        <w:rPr>
          <w:rFonts w:eastAsia="Times New Roman" w:cs="Times New Roman"/>
          <w:color w:val="222222"/>
          <w:sz w:val="24"/>
          <w:szCs w:val="24"/>
        </w:rPr>
      </w:pPr>
      <w:hyperlink r:id="rId28" w:history="1">
        <w:r w:rsidR="0099088E" w:rsidRPr="00FE68E5">
          <w:rPr>
            <w:rStyle w:val="Hyperlink"/>
            <w:rFonts w:eastAsia="Times New Roman" w:cs="Times New Roman"/>
            <w:sz w:val="24"/>
            <w:szCs w:val="24"/>
          </w:rPr>
          <w:t>Equifa</w:t>
        </w:r>
        <w:r w:rsidR="003546DF">
          <w:rPr>
            <w:rStyle w:val="Hyperlink"/>
            <w:rFonts w:eastAsia="Times New Roman" w:cs="Times New Roman"/>
            <w:sz w:val="24"/>
            <w:szCs w:val="24"/>
          </w:rPr>
          <w:t>x fraud alert</w:t>
        </w:r>
      </w:hyperlink>
      <w:r w:rsidR="0099088E" w:rsidRPr="0099088E">
        <w:rPr>
          <w:rFonts w:eastAsia="Times New Roman" w:cs="Times New Roman"/>
          <w:color w:val="222222"/>
          <w:sz w:val="24"/>
          <w:szCs w:val="24"/>
        </w:rPr>
        <w:t xml:space="preserve"> </w:t>
      </w:r>
    </w:p>
    <w:p w:rsidR="0099088E" w:rsidRPr="00E2477D" w:rsidRDefault="00202E05" w:rsidP="00FF1659">
      <w:pPr>
        <w:pStyle w:val="ListParagraph"/>
        <w:numPr>
          <w:ilvl w:val="0"/>
          <w:numId w:val="5"/>
        </w:numPr>
        <w:shd w:val="clear" w:color="auto" w:fill="FFFFFF"/>
        <w:spacing w:before="100" w:beforeAutospacing="1" w:after="100" w:afterAutospacing="1" w:line="264" w:lineRule="auto"/>
        <w:rPr>
          <w:rFonts w:eastAsia="Times New Roman" w:cs="Times New Roman"/>
          <w:color w:val="222222"/>
          <w:sz w:val="24"/>
          <w:szCs w:val="24"/>
        </w:rPr>
      </w:pPr>
      <w:hyperlink r:id="rId29" w:history="1">
        <w:r w:rsidR="0099088E" w:rsidRPr="00FE68E5">
          <w:rPr>
            <w:rStyle w:val="Hyperlink"/>
            <w:rFonts w:eastAsia="Times New Roman" w:cs="Times New Roman"/>
            <w:sz w:val="24"/>
            <w:szCs w:val="24"/>
          </w:rPr>
          <w:t>Experia</w:t>
        </w:r>
        <w:r w:rsidR="003546DF">
          <w:rPr>
            <w:rStyle w:val="Hyperlink"/>
            <w:rFonts w:eastAsia="Times New Roman" w:cs="Times New Roman"/>
            <w:sz w:val="24"/>
            <w:szCs w:val="24"/>
          </w:rPr>
          <w:t>n fraud alert</w:t>
        </w:r>
      </w:hyperlink>
      <w:r w:rsidR="0099088E" w:rsidRPr="0099088E">
        <w:rPr>
          <w:rFonts w:eastAsia="Times New Roman" w:cs="Times New Roman"/>
          <w:color w:val="222222"/>
          <w:sz w:val="24"/>
          <w:szCs w:val="24"/>
        </w:rPr>
        <w:t xml:space="preserve"> </w:t>
      </w:r>
    </w:p>
    <w:p w:rsidR="0099088E" w:rsidRDefault="00202E05" w:rsidP="00FF1659">
      <w:pPr>
        <w:pStyle w:val="ListParagraph"/>
        <w:numPr>
          <w:ilvl w:val="0"/>
          <w:numId w:val="5"/>
        </w:numPr>
        <w:shd w:val="clear" w:color="auto" w:fill="FFFFFF"/>
        <w:spacing w:before="100" w:beforeAutospacing="1" w:after="100" w:afterAutospacing="1" w:line="264" w:lineRule="auto"/>
        <w:rPr>
          <w:rFonts w:eastAsia="Times New Roman" w:cs="Times New Roman"/>
          <w:color w:val="222222"/>
          <w:sz w:val="24"/>
          <w:szCs w:val="24"/>
        </w:rPr>
      </w:pPr>
      <w:hyperlink r:id="rId30" w:history="1">
        <w:r w:rsidR="0099088E" w:rsidRPr="00FE68E5">
          <w:rPr>
            <w:rStyle w:val="Hyperlink"/>
            <w:rFonts w:eastAsia="Times New Roman" w:cs="Times New Roman"/>
            <w:sz w:val="24"/>
            <w:szCs w:val="24"/>
          </w:rPr>
          <w:t>TransUnio</w:t>
        </w:r>
        <w:r w:rsidR="003546DF">
          <w:rPr>
            <w:rStyle w:val="Hyperlink"/>
            <w:rFonts w:eastAsia="Times New Roman" w:cs="Times New Roman"/>
            <w:sz w:val="24"/>
            <w:szCs w:val="24"/>
          </w:rPr>
          <w:t>n fraud alert</w:t>
        </w:r>
      </w:hyperlink>
      <w:r w:rsidR="003546DF">
        <w:rPr>
          <w:rFonts w:eastAsia="Times New Roman" w:cs="Times New Roman"/>
          <w:color w:val="222222"/>
          <w:sz w:val="24"/>
          <w:szCs w:val="24"/>
        </w:rPr>
        <w:t xml:space="preserve"> </w:t>
      </w:r>
    </w:p>
    <w:p w:rsidR="003546DF" w:rsidRPr="003546DF" w:rsidRDefault="003546DF" w:rsidP="00FF1659">
      <w:pPr>
        <w:shd w:val="clear" w:color="auto" w:fill="FFFFFF"/>
        <w:spacing w:before="100" w:beforeAutospacing="1" w:after="100" w:afterAutospacing="1" w:line="264" w:lineRule="auto"/>
        <w:rPr>
          <w:rFonts w:eastAsia="Times New Roman" w:cs="Times New Roman"/>
          <w:color w:val="222222"/>
          <w:sz w:val="24"/>
          <w:szCs w:val="24"/>
        </w:rPr>
      </w:pPr>
      <w:r>
        <w:rPr>
          <w:rFonts w:eastAsia="Times New Roman" w:cs="Times New Roman"/>
          <w:color w:val="222222"/>
          <w:sz w:val="24"/>
          <w:szCs w:val="24"/>
        </w:rPr>
        <w:t>(Or use the phone numbers above.)</w:t>
      </w:r>
    </w:p>
    <w:p w:rsidR="005732EC" w:rsidRPr="0099088E" w:rsidRDefault="002B046A" w:rsidP="00FF1659">
      <w:pPr>
        <w:spacing w:line="264" w:lineRule="auto"/>
        <w:rPr>
          <w:sz w:val="24"/>
          <w:szCs w:val="24"/>
        </w:rPr>
      </w:pPr>
      <w:r w:rsidRPr="0099088E">
        <w:rPr>
          <w:sz w:val="24"/>
          <w:szCs w:val="24"/>
        </w:rPr>
        <w:lastRenderedPageBreak/>
        <w:t>You don't need a fraud alert if you've done a freeze... a freeze makes an alert unnecessary.</w:t>
      </w:r>
    </w:p>
    <w:p w:rsidR="003546DF" w:rsidRPr="000228E6" w:rsidRDefault="00FE68E5" w:rsidP="00B835A0">
      <w:pPr>
        <w:pStyle w:val="Heading4"/>
        <w:shd w:val="clear" w:color="auto" w:fill="FFFFFF"/>
        <w:spacing w:before="0" w:beforeAutospacing="0" w:after="200" w:afterAutospacing="0" w:line="264" w:lineRule="auto"/>
        <w:textAlignment w:val="baseline"/>
        <w:rPr>
          <w:rFonts w:asciiTheme="minorHAnsi" w:hAnsiTheme="minorHAnsi"/>
          <w:color w:val="3333FF"/>
          <w:sz w:val="28"/>
          <w:szCs w:val="28"/>
        </w:rPr>
      </w:pPr>
      <w:r w:rsidRPr="000228E6">
        <w:rPr>
          <w:rFonts w:asciiTheme="minorHAnsi" w:hAnsiTheme="minorHAnsi"/>
          <w:color w:val="3333FF"/>
          <w:sz w:val="28"/>
          <w:szCs w:val="28"/>
        </w:rPr>
        <w:t>6</w:t>
      </w:r>
      <w:r w:rsidR="0099088E" w:rsidRPr="000228E6">
        <w:rPr>
          <w:rFonts w:asciiTheme="minorHAnsi" w:hAnsiTheme="minorHAnsi"/>
          <w:color w:val="3333FF"/>
          <w:sz w:val="28"/>
          <w:szCs w:val="28"/>
        </w:rPr>
        <w:t xml:space="preserve">. </w:t>
      </w:r>
      <w:proofErr w:type="gramStart"/>
      <w:r w:rsidR="003546DF" w:rsidRPr="000228E6">
        <w:rPr>
          <w:rStyle w:val="Strong"/>
          <w:rFonts w:asciiTheme="minorHAnsi" w:hAnsiTheme="minorHAnsi"/>
          <w:b/>
          <w:bCs/>
          <w:color w:val="3333FF"/>
          <w:sz w:val="28"/>
          <w:szCs w:val="28"/>
          <w:bdr w:val="none" w:sz="0" w:space="0" w:color="auto" w:frame="1"/>
        </w:rPr>
        <w:t>Be</w:t>
      </w:r>
      <w:proofErr w:type="gramEnd"/>
      <w:r w:rsidR="003546DF" w:rsidRPr="000228E6">
        <w:rPr>
          <w:rStyle w:val="Strong"/>
          <w:rFonts w:asciiTheme="minorHAnsi" w:hAnsiTheme="minorHAnsi"/>
          <w:b/>
          <w:bCs/>
          <w:color w:val="3333FF"/>
          <w:sz w:val="28"/>
          <w:szCs w:val="28"/>
          <w:bdr w:val="none" w:sz="0" w:space="0" w:color="auto" w:frame="1"/>
        </w:rPr>
        <w:t xml:space="preserve"> vigilant about monitoring your own sensitive information.</w:t>
      </w:r>
    </w:p>
    <w:p w:rsidR="00B835A0" w:rsidRDefault="003546DF" w:rsidP="00B835A0">
      <w:pPr>
        <w:pStyle w:val="NormalWeb"/>
        <w:shd w:val="clear" w:color="auto" w:fill="FFFFFF"/>
        <w:spacing w:before="0" w:beforeAutospacing="0" w:after="200" w:afterAutospacing="0" w:line="264" w:lineRule="auto"/>
        <w:textAlignment w:val="baseline"/>
        <w:rPr>
          <w:rFonts w:asciiTheme="minorHAnsi" w:hAnsiTheme="minorHAnsi"/>
        </w:rPr>
      </w:pPr>
      <w:r w:rsidRPr="00BC511D">
        <w:rPr>
          <w:rFonts w:asciiTheme="minorHAnsi" w:hAnsiTheme="minorHAnsi"/>
        </w:rPr>
        <w:t>Monitoring companies can do a lot, but only you know what you’ve actua</w:t>
      </w:r>
      <w:r w:rsidR="00B835A0">
        <w:rPr>
          <w:rFonts w:asciiTheme="minorHAnsi" w:hAnsiTheme="minorHAnsi"/>
        </w:rPr>
        <w:t>lly purchased or withdrawn. So k</w:t>
      </w:r>
      <w:r w:rsidRPr="00BC511D">
        <w:rPr>
          <w:rFonts w:asciiTheme="minorHAnsi" w:hAnsiTheme="minorHAnsi"/>
        </w:rPr>
        <w:t xml:space="preserve">eep your eyes open and don’t ignore anything that seems “not quite right.” Some </w:t>
      </w:r>
      <w:r w:rsidR="00B835A0">
        <w:rPr>
          <w:rFonts w:asciiTheme="minorHAnsi" w:hAnsiTheme="minorHAnsi"/>
        </w:rPr>
        <w:t>suggestions</w:t>
      </w:r>
      <w:r w:rsidRPr="00BC511D">
        <w:rPr>
          <w:rFonts w:asciiTheme="minorHAnsi" w:hAnsiTheme="minorHAnsi"/>
        </w:rPr>
        <w:t>:</w:t>
      </w:r>
    </w:p>
    <w:p w:rsidR="00B835A0" w:rsidRPr="00B835A0" w:rsidRDefault="003546DF" w:rsidP="00B835A0">
      <w:pPr>
        <w:pStyle w:val="NormalWeb"/>
        <w:numPr>
          <w:ilvl w:val="0"/>
          <w:numId w:val="13"/>
        </w:numPr>
        <w:shd w:val="clear" w:color="auto" w:fill="FFFFFF"/>
        <w:spacing w:before="0" w:beforeAutospacing="0" w:after="200" w:afterAutospacing="0" w:line="264" w:lineRule="auto"/>
        <w:contextualSpacing/>
        <w:textAlignment w:val="baseline"/>
        <w:rPr>
          <w:rFonts w:asciiTheme="minorHAnsi" w:hAnsiTheme="minorHAnsi"/>
        </w:rPr>
      </w:pPr>
      <w:r w:rsidRPr="00B835A0">
        <w:rPr>
          <w:rFonts w:asciiTheme="minorHAnsi" w:hAnsiTheme="minorHAnsi"/>
        </w:rPr>
        <w:t>Check your bank accounts weekly or at least monthly.</w:t>
      </w:r>
    </w:p>
    <w:p w:rsidR="00B835A0" w:rsidRPr="00B835A0" w:rsidRDefault="003546DF" w:rsidP="00B835A0">
      <w:pPr>
        <w:pStyle w:val="NormalWeb"/>
        <w:numPr>
          <w:ilvl w:val="0"/>
          <w:numId w:val="13"/>
        </w:numPr>
        <w:shd w:val="clear" w:color="auto" w:fill="FFFFFF"/>
        <w:spacing w:before="0" w:beforeAutospacing="0" w:after="200" w:afterAutospacing="0" w:line="264" w:lineRule="auto"/>
        <w:contextualSpacing/>
        <w:textAlignment w:val="baseline"/>
        <w:rPr>
          <w:rFonts w:asciiTheme="minorHAnsi" w:hAnsiTheme="minorHAnsi"/>
        </w:rPr>
      </w:pPr>
      <w:r w:rsidRPr="00B835A0">
        <w:rPr>
          <w:rFonts w:asciiTheme="minorHAnsi" w:hAnsiTheme="minorHAnsi"/>
        </w:rPr>
        <w:t>Monitor your investment accounts regularly for any unusual activity.</w:t>
      </w:r>
    </w:p>
    <w:p w:rsidR="00B835A0" w:rsidRPr="00B835A0" w:rsidRDefault="003546DF" w:rsidP="00B835A0">
      <w:pPr>
        <w:pStyle w:val="NormalWeb"/>
        <w:numPr>
          <w:ilvl w:val="0"/>
          <w:numId w:val="13"/>
        </w:numPr>
        <w:shd w:val="clear" w:color="auto" w:fill="FFFFFF"/>
        <w:spacing w:before="0" w:beforeAutospacing="0" w:after="200" w:afterAutospacing="0" w:line="264" w:lineRule="auto"/>
        <w:contextualSpacing/>
        <w:textAlignment w:val="baseline"/>
        <w:rPr>
          <w:rFonts w:asciiTheme="minorHAnsi" w:hAnsiTheme="minorHAnsi"/>
        </w:rPr>
      </w:pPr>
      <w:r w:rsidRPr="00B835A0">
        <w:rPr>
          <w:rFonts w:asciiTheme="minorHAnsi" w:hAnsiTheme="minorHAnsi"/>
        </w:rPr>
        <w:t>Watch your mail for anything suspicious.</w:t>
      </w:r>
    </w:p>
    <w:p w:rsidR="00B835A0" w:rsidRPr="00B835A0" w:rsidRDefault="003546DF" w:rsidP="00B835A0">
      <w:pPr>
        <w:pStyle w:val="NormalWeb"/>
        <w:numPr>
          <w:ilvl w:val="0"/>
          <w:numId w:val="13"/>
        </w:numPr>
        <w:shd w:val="clear" w:color="auto" w:fill="FFFFFF"/>
        <w:spacing w:before="0" w:beforeAutospacing="0" w:after="200" w:afterAutospacing="0" w:line="264" w:lineRule="auto"/>
        <w:contextualSpacing/>
        <w:textAlignment w:val="baseline"/>
        <w:rPr>
          <w:rFonts w:asciiTheme="minorHAnsi" w:hAnsiTheme="minorHAnsi"/>
        </w:rPr>
      </w:pPr>
      <w:r w:rsidRPr="00B835A0">
        <w:rPr>
          <w:rFonts w:asciiTheme="minorHAnsi" w:hAnsiTheme="minorHAnsi"/>
        </w:rPr>
        <w:t>Follow up on alerts from credit monitoring</w:t>
      </w:r>
      <w:r w:rsidR="00BC511D" w:rsidRPr="00B835A0">
        <w:rPr>
          <w:rFonts w:asciiTheme="minorHAnsi" w:hAnsiTheme="minorHAnsi"/>
        </w:rPr>
        <w:t xml:space="preserve"> companies even if you think it's your own activity</w:t>
      </w:r>
      <w:r w:rsidRPr="00B835A0">
        <w:rPr>
          <w:rFonts w:asciiTheme="minorHAnsi" w:hAnsiTheme="minorHAnsi"/>
        </w:rPr>
        <w:t>.</w:t>
      </w:r>
    </w:p>
    <w:p w:rsidR="00B835A0" w:rsidRPr="00B835A0" w:rsidRDefault="00202E05" w:rsidP="00B835A0">
      <w:pPr>
        <w:pStyle w:val="NormalWeb"/>
        <w:numPr>
          <w:ilvl w:val="0"/>
          <w:numId w:val="13"/>
        </w:numPr>
        <w:shd w:val="clear" w:color="auto" w:fill="FFFFFF"/>
        <w:spacing w:before="0" w:beforeAutospacing="0" w:after="200" w:afterAutospacing="0" w:line="264" w:lineRule="auto"/>
        <w:contextualSpacing/>
        <w:textAlignment w:val="baseline"/>
        <w:rPr>
          <w:rFonts w:asciiTheme="minorHAnsi" w:hAnsiTheme="minorHAnsi"/>
        </w:rPr>
      </w:pPr>
      <w:hyperlink r:id="rId31" w:tgtFrame="_blank" w:history="1">
        <w:r w:rsidR="003546DF" w:rsidRPr="00B835A0">
          <w:rPr>
            <w:rStyle w:val="Hyperlink"/>
            <w:rFonts w:asciiTheme="minorHAnsi" w:hAnsiTheme="minorHAnsi"/>
            <w:color w:val="3333FF"/>
            <w:bdr w:val="none" w:sz="0" w:space="0" w:color="auto" w:frame="1"/>
          </w:rPr>
          <w:t>Get your annual Social Security benefits statement online</w:t>
        </w:r>
      </w:hyperlink>
      <w:r w:rsidR="003546DF" w:rsidRPr="00B835A0">
        <w:rPr>
          <w:rFonts w:asciiTheme="minorHAnsi" w:hAnsiTheme="minorHAnsi"/>
          <w:color w:val="666666"/>
        </w:rPr>
        <w:t> </w:t>
      </w:r>
      <w:r w:rsidR="003546DF" w:rsidRPr="00B835A0">
        <w:rPr>
          <w:rFonts w:asciiTheme="minorHAnsi" w:hAnsiTheme="minorHAnsi"/>
        </w:rPr>
        <w:t>and look for anything unusual.</w:t>
      </w:r>
    </w:p>
    <w:p w:rsidR="0040478E" w:rsidRPr="00B835A0" w:rsidRDefault="003546DF" w:rsidP="00B835A0">
      <w:pPr>
        <w:pStyle w:val="NormalWeb"/>
        <w:numPr>
          <w:ilvl w:val="0"/>
          <w:numId w:val="13"/>
        </w:numPr>
        <w:shd w:val="clear" w:color="auto" w:fill="FFFFFF"/>
        <w:spacing w:before="0" w:beforeAutospacing="0" w:after="200" w:afterAutospacing="0" w:line="264" w:lineRule="auto"/>
        <w:contextualSpacing/>
        <w:textAlignment w:val="baseline"/>
        <w:rPr>
          <w:rFonts w:asciiTheme="minorHAnsi" w:hAnsiTheme="minorHAnsi"/>
        </w:rPr>
      </w:pPr>
      <w:r w:rsidRPr="00B835A0">
        <w:rPr>
          <w:rFonts w:asciiTheme="minorHAnsi" w:hAnsiTheme="minorHAnsi"/>
        </w:rPr>
        <w:t>NEVER give out your personal information to anyone who has not been sufficiently verified first. (And if you’re getting annoying calls from “the IRS”, it’s almost surely a tax scam.)</w:t>
      </w:r>
    </w:p>
    <w:p w:rsidR="009B78DF" w:rsidRPr="000228E6" w:rsidRDefault="00FE68E5" w:rsidP="00FF1659">
      <w:pPr>
        <w:shd w:val="clear" w:color="auto" w:fill="FFFFFF"/>
        <w:spacing w:line="264" w:lineRule="auto"/>
        <w:rPr>
          <w:rFonts w:eastAsia="Times New Roman" w:cs="Times New Roman"/>
          <w:b/>
          <w:color w:val="3333FF"/>
          <w:sz w:val="28"/>
          <w:szCs w:val="28"/>
        </w:rPr>
      </w:pPr>
      <w:r w:rsidRPr="000228E6">
        <w:rPr>
          <w:b/>
          <w:color w:val="3333FF"/>
          <w:sz w:val="28"/>
          <w:szCs w:val="28"/>
          <w:shd w:val="clear" w:color="auto" w:fill="FFFFFF"/>
        </w:rPr>
        <w:t>7</w:t>
      </w:r>
      <w:r w:rsidR="0099088E" w:rsidRPr="000228E6">
        <w:rPr>
          <w:b/>
          <w:color w:val="3333FF"/>
          <w:sz w:val="28"/>
          <w:szCs w:val="28"/>
          <w:shd w:val="clear" w:color="auto" w:fill="FFFFFF"/>
        </w:rPr>
        <w:t xml:space="preserve">. </w:t>
      </w:r>
      <w:r w:rsidR="009B78DF" w:rsidRPr="000228E6">
        <w:rPr>
          <w:b/>
          <w:color w:val="3333FF"/>
          <w:sz w:val="28"/>
          <w:szCs w:val="28"/>
          <w:shd w:val="clear" w:color="auto" w:fill="FFFFFF"/>
        </w:rPr>
        <w:t>Make protecti</w:t>
      </w:r>
      <w:r w:rsidR="00DE6515" w:rsidRPr="000228E6">
        <w:rPr>
          <w:b/>
          <w:color w:val="3333FF"/>
          <w:sz w:val="28"/>
          <w:szCs w:val="28"/>
          <w:shd w:val="clear" w:color="auto" w:fill="FFFFFF"/>
        </w:rPr>
        <w:t>ng</w:t>
      </w:r>
      <w:r w:rsidR="009B78DF" w:rsidRPr="000228E6">
        <w:rPr>
          <w:b/>
          <w:color w:val="3333FF"/>
          <w:sz w:val="28"/>
          <w:szCs w:val="28"/>
          <w:shd w:val="clear" w:color="auto" w:fill="FFFFFF"/>
        </w:rPr>
        <w:t xml:space="preserve"> </w:t>
      </w:r>
      <w:r w:rsidR="00DE6515" w:rsidRPr="000228E6">
        <w:rPr>
          <w:b/>
          <w:color w:val="3333FF"/>
          <w:sz w:val="28"/>
          <w:szCs w:val="28"/>
          <w:shd w:val="clear" w:color="auto" w:fill="FFFFFF"/>
        </w:rPr>
        <w:t xml:space="preserve">your information </w:t>
      </w:r>
      <w:r w:rsidR="009B78DF" w:rsidRPr="000228E6">
        <w:rPr>
          <w:b/>
          <w:color w:val="3333FF"/>
          <w:sz w:val="28"/>
          <w:szCs w:val="28"/>
          <w:shd w:val="clear" w:color="auto" w:fill="FFFFFF"/>
        </w:rPr>
        <w:t>a lifelong habit.</w:t>
      </w:r>
    </w:p>
    <w:p w:rsidR="00B835A0" w:rsidRPr="00B835A0" w:rsidRDefault="00A6392D" w:rsidP="00B835A0">
      <w:pPr>
        <w:spacing w:line="264" w:lineRule="auto"/>
        <w:rPr>
          <w:color w:val="000000"/>
          <w:sz w:val="24"/>
          <w:szCs w:val="24"/>
          <w:shd w:val="clear" w:color="auto" w:fill="FFFFFF"/>
        </w:rPr>
      </w:pPr>
      <w:r>
        <w:rPr>
          <w:noProof/>
          <w:color w:val="000000"/>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41910</wp:posOffset>
            </wp:positionV>
            <wp:extent cx="2790825" cy="2000885"/>
            <wp:effectExtent l="19050" t="0" r="9525" b="0"/>
            <wp:wrapSquare wrapText="bothSides"/>
            <wp:docPr id="1" name="Picture 0" descr="credit-score-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core-check.jpg"/>
                    <pic:cNvPicPr/>
                  </pic:nvPicPr>
                  <pic:blipFill>
                    <a:blip r:embed="rId32" cstate="print"/>
                    <a:stretch>
                      <a:fillRect/>
                    </a:stretch>
                  </pic:blipFill>
                  <pic:spPr>
                    <a:xfrm>
                      <a:off x="0" y="0"/>
                      <a:ext cx="2790825" cy="2000885"/>
                    </a:xfrm>
                    <a:prstGeom prst="rect">
                      <a:avLst/>
                    </a:prstGeom>
                  </pic:spPr>
                </pic:pic>
              </a:graphicData>
            </a:graphic>
          </wp:anchor>
        </w:drawing>
      </w:r>
      <w:r w:rsidR="00B835A0">
        <w:rPr>
          <w:color w:val="000000"/>
          <w:sz w:val="24"/>
          <w:szCs w:val="24"/>
          <w:shd w:val="clear" w:color="auto" w:fill="FFFFFF"/>
        </w:rPr>
        <w:t xml:space="preserve">Unfortunately, this is not a temporary drill. </w:t>
      </w:r>
      <w:r w:rsidR="00DE6515" w:rsidRPr="001602D8">
        <w:rPr>
          <w:color w:val="000000"/>
          <w:sz w:val="24"/>
          <w:szCs w:val="24"/>
          <w:shd w:val="clear" w:color="auto" w:fill="FFFFFF"/>
        </w:rPr>
        <w:t xml:space="preserve">As Alex </w:t>
      </w:r>
      <w:proofErr w:type="spellStart"/>
      <w:r w:rsidR="00DE6515" w:rsidRPr="001602D8">
        <w:rPr>
          <w:color w:val="000000"/>
          <w:sz w:val="24"/>
          <w:szCs w:val="24"/>
          <w:shd w:val="clear" w:color="auto" w:fill="FFFFFF"/>
        </w:rPr>
        <w:t>McGeorge</w:t>
      </w:r>
      <w:proofErr w:type="spellEnd"/>
      <w:r w:rsidR="00DE6515" w:rsidRPr="001602D8">
        <w:rPr>
          <w:color w:val="000000"/>
          <w:sz w:val="24"/>
          <w:szCs w:val="24"/>
          <w:shd w:val="clear" w:color="auto" w:fill="FFFFFF"/>
        </w:rPr>
        <w:t xml:space="preserve">, the head of threat intelligence for </w:t>
      </w:r>
      <w:r w:rsidR="00B66CF5">
        <w:rPr>
          <w:color w:val="000000"/>
          <w:sz w:val="24"/>
          <w:szCs w:val="24"/>
          <w:shd w:val="clear" w:color="auto" w:fill="FFFFFF"/>
        </w:rPr>
        <w:t>Immunity security firm</w:t>
      </w:r>
      <w:r w:rsidR="00DE6515" w:rsidRPr="001602D8">
        <w:rPr>
          <w:color w:val="000000"/>
          <w:sz w:val="24"/>
          <w:szCs w:val="24"/>
          <w:shd w:val="clear" w:color="auto" w:fill="FFFFFF"/>
        </w:rPr>
        <w:t xml:space="preserve"> </w:t>
      </w:r>
      <w:r w:rsidR="001602D8" w:rsidRPr="001602D8">
        <w:rPr>
          <w:color w:val="000000"/>
          <w:sz w:val="24"/>
          <w:szCs w:val="24"/>
          <w:shd w:val="clear" w:color="auto" w:fill="FFFFFF"/>
        </w:rPr>
        <w:t xml:space="preserve">told Wired.com, </w:t>
      </w:r>
      <w:r w:rsidR="00DE6515" w:rsidRPr="001602D8">
        <w:rPr>
          <w:color w:val="000000"/>
          <w:sz w:val="24"/>
          <w:szCs w:val="24"/>
          <w:shd w:val="clear" w:color="auto" w:fill="FFFFFF"/>
        </w:rPr>
        <w:t xml:space="preserve">“Your Social Security number doesn’t change, so this data is going to get resold on the black market and hold its value for a while." </w:t>
      </w:r>
      <w:r w:rsidR="001602D8" w:rsidRPr="001602D8">
        <w:rPr>
          <w:color w:val="000000"/>
          <w:sz w:val="24"/>
          <w:szCs w:val="24"/>
          <w:shd w:val="clear" w:color="auto" w:fill="FFFFFF"/>
        </w:rPr>
        <w:t xml:space="preserve">Realize that your information could be circulating for years, so take steps to </w:t>
      </w:r>
      <w:r w:rsidR="001602D8" w:rsidRPr="00B835A0">
        <w:rPr>
          <w:color w:val="000000"/>
          <w:sz w:val="24"/>
          <w:szCs w:val="24"/>
          <w:shd w:val="clear" w:color="auto" w:fill="FFFFFF"/>
        </w:rPr>
        <w:t>protect it.</w:t>
      </w:r>
      <w:r w:rsidR="00B835A0" w:rsidRPr="00B835A0">
        <w:rPr>
          <w:color w:val="000000"/>
          <w:sz w:val="24"/>
          <w:szCs w:val="24"/>
          <w:shd w:val="clear" w:color="auto" w:fill="FFFFFF"/>
        </w:rPr>
        <w:t xml:space="preserve"> </w:t>
      </w:r>
      <w:r w:rsidR="00B835A0" w:rsidRPr="00B835A0">
        <w:rPr>
          <w:sz w:val="24"/>
          <w:szCs w:val="24"/>
        </w:rPr>
        <w:t xml:space="preserve">Credit and identity monitoring and protection </w:t>
      </w:r>
      <w:proofErr w:type="gramStart"/>
      <w:r w:rsidR="00B835A0" w:rsidRPr="00B835A0">
        <w:rPr>
          <w:sz w:val="24"/>
          <w:szCs w:val="24"/>
        </w:rPr>
        <w:t>is</w:t>
      </w:r>
      <w:proofErr w:type="gramEnd"/>
      <w:r w:rsidR="00B835A0" w:rsidRPr="00B835A0">
        <w:rPr>
          <w:sz w:val="24"/>
          <w:szCs w:val="24"/>
        </w:rPr>
        <w:t xml:space="preserve"> the new normal. </w:t>
      </w:r>
    </w:p>
    <w:p w:rsidR="00B835A0" w:rsidRPr="00B835A0" w:rsidRDefault="00B835A0" w:rsidP="00B835A0">
      <w:pPr>
        <w:pStyle w:val="NormalWeb"/>
        <w:rPr>
          <w:rFonts w:asciiTheme="minorHAnsi" w:hAnsiTheme="minorHAnsi"/>
        </w:rPr>
      </w:pPr>
      <w:r w:rsidRPr="00B835A0">
        <w:rPr>
          <w:rFonts w:asciiTheme="minorHAnsi" w:hAnsiTheme="minorHAnsi"/>
        </w:rPr>
        <w:t xml:space="preserve">Finding out your sensitive information has been hacked is no fun! However, taking action to protect yourself is a </w:t>
      </w:r>
      <w:r w:rsidRPr="00B835A0">
        <w:rPr>
          <w:rStyle w:val="Emphasis"/>
          <w:rFonts w:asciiTheme="minorHAnsi" w:hAnsiTheme="minorHAnsi"/>
        </w:rPr>
        <w:t>positive</w:t>
      </w:r>
      <w:r w:rsidRPr="00B835A0">
        <w:rPr>
          <w:rFonts w:asciiTheme="minorHAnsi" w:hAnsiTheme="minorHAnsi"/>
        </w:rPr>
        <w:t xml:space="preserve"> step that can increase your peace of mind, minimize future hacks, and position you for a quick recovery even in a worse-case scenario.</w:t>
      </w:r>
    </w:p>
    <w:p w:rsidR="00964E77" w:rsidRPr="000228E6" w:rsidRDefault="00964E77" w:rsidP="00FF1659">
      <w:pPr>
        <w:spacing w:line="264" w:lineRule="auto"/>
        <w:rPr>
          <w:b/>
          <w:color w:val="3333FF"/>
          <w:sz w:val="28"/>
          <w:szCs w:val="28"/>
          <w:shd w:val="clear" w:color="auto" w:fill="FFFFFF"/>
        </w:rPr>
      </w:pPr>
      <w:r w:rsidRPr="000228E6">
        <w:rPr>
          <w:b/>
          <w:color w:val="3333FF"/>
          <w:sz w:val="28"/>
          <w:szCs w:val="28"/>
          <w:shd w:val="clear" w:color="auto" w:fill="FFFFFF"/>
        </w:rPr>
        <w:t>Secur</w:t>
      </w:r>
      <w:r w:rsidR="00FC4FB7" w:rsidRPr="000228E6">
        <w:rPr>
          <w:b/>
          <w:color w:val="3333FF"/>
          <w:sz w:val="28"/>
          <w:szCs w:val="28"/>
          <w:shd w:val="clear" w:color="auto" w:fill="FFFFFF"/>
        </w:rPr>
        <w:t>e</w:t>
      </w:r>
      <w:r w:rsidRPr="000228E6">
        <w:rPr>
          <w:b/>
          <w:color w:val="3333FF"/>
          <w:sz w:val="28"/>
          <w:szCs w:val="28"/>
          <w:shd w:val="clear" w:color="auto" w:fill="FFFFFF"/>
        </w:rPr>
        <w:t xml:space="preserve"> and Protect Your Wealth</w:t>
      </w:r>
    </w:p>
    <w:p w:rsidR="00B835A0" w:rsidRDefault="00964E77" w:rsidP="00FF1659">
      <w:pPr>
        <w:spacing w:line="264" w:lineRule="auto"/>
        <w:rPr>
          <w:sz w:val="24"/>
          <w:szCs w:val="24"/>
          <w:shd w:val="clear" w:color="auto" w:fill="FFFFFF"/>
        </w:rPr>
      </w:pPr>
      <w:r w:rsidRPr="00964E77">
        <w:rPr>
          <w:sz w:val="24"/>
          <w:szCs w:val="24"/>
          <w:shd w:val="clear" w:color="auto" w:fill="FFFFFF"/>
        </w:rPr>
        <w:t>Nobody</w:t>
      </w:r>
      <w:r>
        <w:rPr>
          <w:sz w:val="24"/>
          <w:szCs w:val="24"/>
          <w:shd w:val="clear" w:color="auto" w:fill="FFFFFF"/>
        </w:rPr>
        <w:t xml:space="preserve"> wants a hacker or thief to be able to take their personal information or worse, take money from an account or credit card! And yet, many investors put their money where it can easily be lost to the whims of the market or eroded by inflation.</w:t>
      </w:r>
    </w:p>
    <w:p w:rsidR="00B835A0" w:rsidRPr="00964E77" w:rsidRDefault="00B835A0" w:rsidP="00FF1659">
      <w:pPr>
        <w:spacing w:line="264" w:lineRule="auto"/>
        <w:rPr>
          <w:sz w:val="24"/>
          <w:szCs w:val="24"/>
          <w:shd w:val="clear" w:color="auto" w:fill="FFFFFF"/>
        </w:rPr>
      </w:pPr>
      <w:r>
        <w:rPr>
          <w:sz w:val="24"/>
          <w:szCs w:val="24"/>
          <w:shd w:val="clear" w:color="auto" w:fill="FFFFFF"/>
        </w:rPr>
        <w:lastRenderedPageBreak/>
        <w:t xml:space="preserve">If you have savings earning virtually nothing in a bank account, or investments subject to </w:t>
      </w:r>
      <w:r w:rsidR="00FC4FB7">
        <w:rPr>
          <w:sz w:val="24"/>
          <w:szCs w:val="24"/>
          <w:shd w:val="clear" w:color="auto" w:fill="FFFFFF"/>
        </w:rPr>
        <w:t xml:space="preserve">risk and </w:t>
      </w:r>
      <w:r>
        <w:rPr>
          <w:sz w:val="24"/>
          <w:szCs w:val="24"/>
          <w:shd w:val="clear" w:color="auto" w:fill="FFFFFF"/>
        </w:rPr>
        <w:t xml:space="preserve">unexpected losses, contact </w:t>
      </w:r>
      <w:r w:rsidR="000228E6">
        <w:rPr>
          <w:sz w:val="24"/>
          <w:szCs w:val="24"/>
          <w:shd w:val="clear" w:color="auto" w:fill="FFFFFF"/>
        </w:rPr>
        <w:t>us today.</w:t>
      </w:r>
      <w:r>
        <w:rPr>
          <w:sz w:val="24"/>
          <w:szCs w:val="24"/>
          <w:shd w:val="clear" w:color="auto" w:fill="FFFFFF"/>
        </w:rPr>
        <w:t xml:space="preserve"> We can help you protect your money!</w:t>
      </w:r>
    </w:p>
    <w:p w:rsidR="00F203B0" w:rsidRDefault="00F203B0">
      <w:pPr>
        <w:rPr>
          <w:color w:val="333333"/>
          <w:sz w:val="24"/>
          <w:szCs w:val="24"/>
          <w:shd w:val="clear" w:color="auto" w:fill="FFFFFF"/>
        </w:rPr>
      </w:pPr>
    </w:p>
    <w:p w:rsidR="001475C3" w:rsidRPr="001475C3" w:rsidRDefault="000228E6">
      <w:pPr>
        <w:rPr>
          <w:color w:val="00B050"/>
          <w:sz w:val="24"/>
          <w:szCs w:val="24"/>
          <w:shd w:val="clear" w:color="auto" w:fill="FFFFFF"/>
        </w:rPr>
      </w:pPr>
      <w:r w:rsidRPr="00F07103">
        <w:rPr>
          <w:rFonts w:ascii="Arial" w:hAnsi="Arial" w:cs="Arial"/>
          <w:color w:val="7F7F7F" w:themeColor="text1" w:themeTint="80"/>
          <w:shd w:val="clear" w:color="auto" w:fill="FFFFFF"/>
        </w:rPr>
        <w:t>© Prosperity Economics Movement</w:t>
      </w:r>
    </w:p>
    <w:sectPr w:rsidR="001475C3" w:rsidRPr="001475C3" w:rsidSect="00F6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A8B"/>
    <w:multiLevelType w:val="multilevel"/>
    <w:tmpl w:val="FE7A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32981"/>
    <w:multiLevelType w:val="hybridMultilevel"/>
    <w:tmpl w:val="0908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4B3D"/>
    <w:multiLevelType w:val="multilevel"/>
    <w:tmpl w:val="6E1A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E7EF0"/>
    <w:multiLevelType w:val="multilevel"/>
    <w:tmpl w:val="4754F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17F72"/>
    <w:multiLevelType w:val="hybridMultilevel"/>
    <w:tmpl w:val="346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F5340"/>
    <w:multiLevelType w:val="multilevel"/>
    <w:tmpl w:val="FE7A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F1720"/>
    <w:multiLevelType w:val="hybridMultilevel"/>
    <w:tmpl w:val="9D600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517E10"/>
    <w:multiLevelType w:val="hybridMultilevel"/>
    <w:tmpl w:val="1D6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10EE2"/>
    <w:multiLevelType w:val="multilevel"/>
    <w:tmpl w:val="41D6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0481F"/>
    <w:multiLevelType w:val="multilevel"/>
    <w:tmpl w:val="13DAE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224FB"/>
    <w:multiLevelType w:val="hybridMultilevel"/>
    <w:tmpl w:val="BA8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24C6E"/>
    <w:multiLevelType w:val="multilevel"/>
    <w:tmpl w:val="B3B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D0907"/>
    <w:multiLevelType w:val="multilevel"/>
    <w:tmpl w:val="8514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1"/>
  </w:num>
  <w:num w:numId="4">
    <w:abstractNumId w:val="2"/>
  </w:num>
  <w:num w:numId="5">
    <w:abstractNumId w:val="10"/>
  </w:num>
  <w:num w:numId="6">
    <w:abstractNumId w:val="7"/>
  </w:num>
  <w:num w:numId="7">
    <w:abstractNumId w:val="5"/>
  </w:num>
  <w:num w:numId="8">
    <w:abstractNumId w:val="0"/>
  </w:num>
  <w:num w:numId="9">
    <w:abstractNumId w:val="3"/>
  </w:num>
  <w:num w:numId="10">
    <w:abstractNumId w:val="1"/>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915"/>
    <w:rsid w:val="00010F65"/>
    <w:rsid w:val="000228E6"/>
    <w:rsid w:val="00094AF8"/>
    <w:rsid w:val="000B6EAD"/>
    <w:rsid w:val="000E3C66"/>
    <w:rsid w:val="000F4668"/>
    <w:rsid w:val="00104E81"/>
    <w:rsid w:val="001475C3"/>
    <w:rsid w:val="00154451"/>
    <w:rsid w:val="00156DA5"/>
    <w:rsid w:val="001602D8"/>
    <w:rsid w:val="00202E05"/>
    <w:rsid w:val="00203484"/>
    <w:rsid w:val="002357DA"/>
    <w:rsid w:val="002409FB"/>
    <w:rsid w:val="002A0E36"/>
    <w:rsid w:val="002B046A"/>
    <w:rsid w:val="002C514B"/>
    <w:rsid w:val="00301E03"/>
    <w:rsid w:val="0030296A"/>
    <w:rsid w:val="003340AF"/>
    <w:rsid w:val="003546DF"/>
    <w:rsid w:val="00383539"/>
    <w:rsid w:val="003D01D5"/>
    <w:rsid w:val="003F6A98"/>
    <w:rsid w:val="0040478E"/>
    <w:rsid w:val="00431CD0"/>
    <w:rsid w:val="0044651F"/>
    <w:rsid w:val="00461C9F"/>
    <w:rsid w:val="004B1876"/>
    <w:rsid w:val="004C2EC9"/>
    <w:rsid w:val="00511FDE"/>
    <w:rsid w:val="00557A5F"/>
    <w:rsid w:val="005732EC"/>
    <w:rsid w:val="00607D16"/>
    <w:rsid w:val="0061033A"/>
    <w:rsid w:val="006216D1"/>
    <w:rsid w:val="0062392B"/>
    <w:rsid w:val="0068445D"/>
    <w:rsid w:val="00687AA1"/>
    <w:rsid w:val="006B5607"/>
    <w:rsid w:val="006F4726"/>
    <w:rsid w:val="007375CC"/>
    <w:rsid w:val="0079775A"/>
    <w:rsid w:val="007E5482"/>
    <w:rsid w:val="00804470"/>
    <w:rsid w:val="00805027"/>
    <w:rsid w:val="00806A10"/>
    <w:rsid w:val="008117DA"/>
    <w:rsid w:val="00836C85"/>
    <w:rsid w:val="00885638"/>
    <w:rsid w:val="00913D03"/>
    <w:rsid w:val="00922089"/>
    <w:rsid w:val="00964E77"/>
    <w:rsid w:val="0099088E"/>
    <w:rsid w:val="009A0002"/>
    <w:rsid w:val="009B78DF"/>
    <w:rsid w:val="009D25FB"/>
    <w:rsid w:val="009E7253"/>
    <w:rsid w:val="00A6392D"/>
    <w:rsid w:val="00B24A1E"/>
    <w:rsid w:val="00B66CF5"/>
    <w:rsid w:val="00B835A0"/>
    <w:rsid w:val="00B96276"/>
    <w:rsid w:val="00BA3017"/>
    <w:rsid w:val="00BC511D"/>
    <w:rsid w:val="00C01554"/>
    <w:rsid w:val="00C027C0"/>
    <w:rsid w:val="00C24DFA"/>
    <w:rsid w:val="00C65915"/>
    <w:rsid w:val="00C91E94"/>
    <w:rsid w:val="00CB7650"/>
    <w:rsid w:val="00CF4DCB"/>
    <w:rsid w:val="00CF7374"/>
    <w:rsid w:val="00D54901"/>
    <w:rsid w:val="00D70053"/>
    <w:rsid w:val="00DA392A"/>
    <w:rsid w:val="00DE6515"/>
    <w:rsid w:val="00E2477D"/>
    <w:rsid w:val="00E3271D"/>
    <w:rsid w:val="00E61DCF"/>
    <w:rsid w:val="00EF1AAC"/>
    <w:rsid w:val="00F001D4"/>
    <w:rsid w:val="00F06D07"/>
    <w:rsid w:val="00F203B0"/>
    <w:rsid w:val="00F36CE1"/>
    <w:rsid w:val="00F6496A"/>
    <w:rsid w:val="00F65CB6"/>
    <w:rsid w:val="00F65F77"/>
    <w:rsid w:val="00FB5101"/>
    <w:rsid w:val="00FC4FB7"/>
    <w:rsid w:val="00FD1D99"/>
    <w:rsid w:val="00FE68E5"/>
    <w:rsid w:val="00FF1659"/>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E5"/>
  </w:style>
  <w:style w:type="paragraph" w:styleId="Heading4">
    <w:name w:val="heading 4"/>
    <w:basedOn w:val="Normal"/>
    <w:link w:val="Heading4Char"/>
    <w:uiPriority w:val="9"/>
    <w:qFormat/>
    <w:rsid w:val="003546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07"/>
    <w:rPr>
      <w:color w:val="0000FF"/>
      <w:u w:val="single"/>
    </w:rPr>
  </w:style>
  <w:style w:type="character" w:styleId="Strong">
    <w:name w:val="Strong"/>
    <w:basedOn w:val="DefaultParagraphFont"/>
    <w:uiPriority w:val="22"/>
    <w:qFormat/>
    <w:rsid w:val="006B5607"/>
    <w:rPr>
      <w:b/>
      <w:bCs/>
    </w:rPr>
  </w:style>
  <w:style w:type="paragraph" w:styleId="NormalWeb">
    <w:name w:val="Normal (Web)"/>
    <w:basedOn w:val="Normal"/>
    <w:uiPriority w:val="99"/>
    <w:unhideWhenUsed/>
    <w:rsid w:val="006B56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5607"/>
    <w:rPr>
      <w:i/>
      <w:iCs/>
    </w:rPr>
  </w:style>
  <w:style w:type="paragraph" w:styleId="ListParagraph">
    <w:name w:val="List Paragraph"/>
    <w:basedOn w:val="Normal"/>
    <w:uiPriority w:val="34"/>
    <w:qFormat/>
    <w:rsid w:val="006216D1"/>
    <w:pPr>
      <w:ind w:left="720"/>
      <w:contextualSpacing/>
    </w:pPr>
  </w:style>
  <w:style w:type="paragraph" w:styleId="BalloonText">
    <w:name w:val="Balloon Text"/>
    <w:basedOn w:val="Normal"/>
    <w:link w:val="BalloonTextChar"/>
    <w:uiPriority w:val="99"/>
    <w:semiHidden/>
    <w:unhideWhenUsed/>
    <w:rsid w:val="0043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D0"/>
    <w:rPr>
      <w:rFonts w:ascii="Tahoma" w:hAnsi="Tahoma" w:cs="Tahoma"/>
      <w:sz w:val="16"/>
      <w:szCs w:val="16"/>
    </w:rPr>
  </w:style>
  <w:style w:type="character" w:customStyle="1" w:styleId="Heading4Char">
    <w:name w:val="Heading 4 Char"/>
    <w:basedOn w:val="DefaultParagraphFont"/>
    <w:link w:val="Heading4"/>
    <w:uiPriority w:val="9"/>
    <w:rsid w:val="003546D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4548">
      <w:bodyDiv w:val="1"/>
      <w:marLeft w:val="0"/>
      <w:marRight w:val="0"/>
      <w:marTop w:val="0"/>
      <w:marBottom w:val="0"/>
      <w:divBdr>
        <w:top w:val="none" w:sz="0" w:space="0" w:color="auto"/>
        <w:left w:val="none" w:sz="0" w:space="0" w:color="auto"/>
        <w:bottom w:val="none" w:sz="0" w:space="0" w:color="auto"/>
        <w:right w:val="none" w:sz="0" w:space="0" w:color="auto"/>
      </w:divBdr>
    </w:div>
    <w:div w:id="447241356">
      <w:bodyDiv w:val="1"/>
      <w:marLeft w:val="0"/>
      <w:marRight w:val="0"/>
      <w:marTop w:val="0"/>
      <w:marBottom w:val="0"/>
      <w:divBdr>
        <w:top w:val="none" w:sz="0" w:space="0" w:color="auto"/>
        <w:left w:val="none" w:sz="0" w:space="0" w:color="auto"/>
        <w:bottom w:val="none" w:sz="0" w:space="0" w:color="auto"/>
        <w:right w:val="none" w:sz="0" w:space="0" w:color="auto"/>
      </w:divBdr>
    </w:div>
    <w:div w:id="709722105">
      <w:bodyDiv w:val="1"/>
      <w:marLeft w:val="0"/>
      <w:marRight w:val="0"/>
      <w:marTop w:val="0"/>
      <w:marBottom w:val="0"/>
      <w:divBdr>
        <w:top w:val="none" w:sz="0" w:space="0" w:color="auto"/>
        <w:left w:val="none" w:sz="0" w:space="0" w:color="auto"/>
        <w:bottom w:val="none" w:sz="0" w:space="0" w:color="auto"/>
        <w:right w:val="none" w:sz="0" w:space="0" w:color="auto"/>
      </w:divBdr>
    </w:div>
    <w:div w:id="1057514193">
      <w:bodyDiv w:val="1"/>
      <w:marLeft w:val="0"/>
      <w:marRight w:val="0"/>
      <w:marTop w:val="0"/>
      <w:marBottom w:val="0"/>
      <w:divBdr>
        <w:top w:val="none" w:sz="0" w:space="0" w:color="auto"/>
        <w:left w:val="none" w:sz="0" w:space="0" w:color="auto"/>
        <w:bottom w:val="none" w:sz="0" w:space="0" w:color="auto"/>
        <w:right w:val="none" w:sz="0" w:space="0" w:color="auto"/>
      </w:divBdr>
    </w:div>
    <w:div w:id="1085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ifaxsecurity2017.com/potential-impact/" TargetMode="External"/><Relationship Id="rId13" Type="http://schemas.openxmlformats.org/officeDocument/2006/relationships/hyperlink" Target="https://www.creditkarma.com/" TargetMode="External"/><Relationship Id="rId18" Type="http://schemas.openxmlformats.org/officeDocument/2006/relationships/hyperlink" Target="https://www.idshield.com/comparison-chart" TargetMode="External"/><Relationship Id="rId26" Type="http://schemas.openxmlformats.org/officeDocument/2006/relationships/hyperlink" Target="http://www.consumer.ftc.gov/articles/0279-extended-fraud-alerts-and-credit-freezes" TargetMode="External"/><Relationship Id="rId3" Type="http://schemas.microsoft.com/office/2007/relationships/stylesWithEffects" Target="stylesWithEffects.xml"/><Relationship Id="rId21" Type="http://schemas.openxmlformats.org/officeDocument/2006/relationships/hyperlink" Target="https://www.freeze.equifax.com/Freeze/jsp/SFF_PersonalIDInfo.jsp" TargetMode="External"/><Relationship Id="rId34" Type="http://schemas.openxmlformats.org/officeDocument/2006/relationships/theme" Target="theme/theme1.xml"/><Relationship Id="rId7" Type="http://schemas.openxmlformats.org/officeDocument/2006/relationships/hyperlink" Target="https://www.equifaxsecurity2017.com/" TargetMode="External"/><Relationship Id="rId12" Type="http://schemas.openxmlformats.org/officeDocument/2006/relationships/hyperlink" Target="https://www.equifaxsecurity2017.com/enroll/" TargetMode="External"/><Relationship Id="rId17" Type="http://schemas.openxmlformats.org/officeDocument/2006/relationships/hyperlink" Target="https://www.lifelock.com/" TargetMode="External"/><Relationship Id="rId25" Type="http://schemas.openxmlformats.org/officeDocument/2006/relationships/hyperlink" Target="http://www.consumer.ftc.gov/articles/0275-place-fraud-aler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entityforce.com/" TargetMode="External"/><Relationship Id="rId20" Type="http://schemas.openxmlformats.org/officeDocument/2006/relationships/hyperlink" Target="https://www.transunion.com/credit-freeze/credit-freeze-information-by-state" TargetMode="External"/><Relationship Id="rId29" Type="http://schemas.openxmlformats.org/officeDocument/2006/relationships/hyperlink" Target="https://www.experian.com/fraud/center.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quifaxsecurity2017.com/enroll/" TargetMode="External"/><Relationship Id="rId24" Type="http://schemas.openxmlformats.org/officeDocument/2006/relationships/image" Target="media/image4.jpeg"/><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transunion.com/credit-freeze/place-credit-freeze" TargetMode="External"/><Relationship Id="rId28" Type="http://schemas.openxmlformats.org/officeDocument/2006/relationships/hyperlink" Target="https://www.alerts.equifax.com/AutoFraud_Online/jsp/fraudAlert.jsp" TargetMode="External"/><Relationship Id="rId10" Type="http://schemas.openxmlformats.org/officeDocument/2006/relationships/image" Target="media/image2.jpeg"/><Relationship Id="rId19" Type="http://schemas.openxmlformats.org/officeDocument/2006/relationships/hyperlink" Target="http://www.asecurelife.com/identity-theft-protection-reviews/" TargetMode="External"/><Relationship Id="rId31" Type="http://schemas.openxmlformats.org/officeDocument/2006/relationships/hyperlink" Target="https://secure.ssa.gov/RIL/SiView.do" TargetMode="External"/><Relationship Id="rId4" Type="http://schemas.openxmlformats.org/officeDocument/2006/relationships/settings" Target="settings.xml"/><Relationship Id="rId9" Type="http://schemas.openxmlformats.org/officeDocument/2006/relationships/hyperlink" Target="https://www.annualcreditreport.com/index.action" TargetMode="External"/><Relationship Id="rId14" Type="http://schemas.openxmlformats.org/officeDocument/2006/relationships/hyperlink" Target="https://www.transunion.com/product/trueidentity-free-identity-protection" TargetMode="External"/><Relationship Id="rId22" Type="http://schemas.openxmlformats.org/officeDocument/2006/relationships/hyperlink" Target="https://www.experian.com/freeze/center.html" TargetMode="External"/><Relationship Id="rId27" Type="http://schemas.openxmlformats.org/officeDocument/2006/relationships/hyperlink" Target="http://www.consumer.ftc.gov/articles/0273-active-duty-alerts" TargetMode="External"/><Relationship Id="rId30" Type="http://schemas.openxmlformats.org/officeDocument/2006/relationships/hyperlink" Target="https://www.transunion.com/fraud-victim-resource/place-fraud-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3</cp:revision>
  <dcterms:created xsi:type="dcterms:W3CDTF">2017-11-29T18:32:00Z</dcterms:created>
  <dcterms:modified xsi:type="dcterms:W3CDTF">2018-02-09T04:55:00Z</dcterms:modified>
</cp:coreProperties>
</file>