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15" w:rsidRPr="00AD4135" w:rsidRDefault="003D4915" w:rsidP="003D4915">
      <w:pPr>
        <w:rPr>
          <w:b/>
          <w:color w:val="0066CC"/>
          <w:sz w:val="32"/>
          <w:szCs w:val="32"/>
        </w:rPr>
      </w:pPr>
      <w:r w:rsidRPr="00AD4135">
        <w:rPr>
          <w:b/>
          <w:color w:val="0066CC"/>
          <w:sz w:val="32"/>
          <w:szCs w:val="32"/>
        </w:rPr>
        <w:t>The Balancing Act: A</w:t>
      </w:r>
      <w:r w:rsidR="00622F04" w:rsidRPr="00AD4135">
        <w:rPr>
          <w:b/>
          <w:color w:val="0066CC"/>
          <w:sz w:val="32"/>
          <w:szCs w:val="32"/>
        </w:rPr>
        <w:t>re You Truly Diversified?</w:t>
      </w:r>
    </w:p>
    <w:p w:rsidR="003D4915" w:rsidRPr="00AD4135" w:rsidRDefault="003D4915" w:rsidP="003D4915">
      <w:pPr>
        <w:spacing w:after="0"/>
        <w:rPr>
          <w:i/>
        </w:rPr>
      </w:pPr>
      <w:r w:rsidRPr="00AD4135">
        <w:rPr>
          <w:i/>
        </w:rPr>
        <w:t>Everything in life… has to have balance.”</w:t>
      </w:r>
    </w:p>
    <w:p w:rsidR="003D4915" w:rsidRPr="00AD4135" w:rsidRDefault="003D4915" w:rsidP="003D4915">
      <w:pPr>
        <w:rPr>
          <w:i/>
        </w:rPr>
      </w:pPr>
      <w:r w:rsidRPr="00AD4135">
        <w:rPr>
          <w:i/>
        </w:rPr>
        <w:t>—Donna Karan</w:t>
      </w:r>
    </w:p>
    <w:p w:rsidR="003D4915" w:rsidRPr="00AD4135" w:rsidRDefault="007D3CDF" w:rsidP="003D4915">
      <w:pPr>
        <w:rPr>
          <w:sz w:val="24"/>
          <w:szCs w:val="24"/>
        </w:rPr>
      </w:pPr>
      <w:r w:rsidRPr="00AD4135">
        <w:rPr>
          <w:rFonts w:cstheme="minorHAnsi"/>
          <w:b/>
          <w:noProof/>
          <w:sz w:val="24"/>
          <w:szCs w:val="24"/>
          <w:shd w:val="clear" w:color="auto" w:fill="FFFFFF"/>
        </w:rPr>
        <w:drawing>
          <wp:anchor distT="0" distB="0" distL="114300" distR="114300" simplePos="0" relativeHeight="251666432" behindDoc="0" locked="0" layoutInCell="1" allowOverlap="1" wp14:anchorId="69B4D2A3" wp14:editId="590198B2">
            <wp:simplePos x="0" y="0"/>
            <wp:positionH relativeFrom="column">
              <wp:posOffset>50800</wp:posOffset>
            </wp:positionH>
            <wp:positionV relativeFrom="paragraph">
              <wp:posOffset>41275</wp:posOffset>
            </wp:positionV>
            <wp:extent cx="2143125" cy="2147570"/>
            <wp:effectExtent l="0" t="0" r="9525" b="5080"/>
            <wp:wrapSquare wrapText="bothSides"/>
            <wp:docPr id="7" name="Picture 5" descr="balanced-piggy-ba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ed-piggy-banks.jpg"/>
                    <pic:cNvPicPr/>
                  </pic:nvPicPr>
                  <pic:blipFill>
                    <a:blip r:embed="rId6" cstate="print"/>
                    <a:stretch>
                      <a:fillRect/>
                    </a:stretch>
                  </pic:blipFill>
                  <pic:spPr>
                    <a:xfrm>
                      <a:off x="0" y="0"/>
                      <a:ext cx="2143125" cy="2147570"/>
                    </a:xfrm>
                    <a:prstGeom prst="rect">
                      <a:avLst/>
                    </a:prstGeom>
                  </pic:spPr>
                </pic:pic>
              </a:graphicData>
            </a:graphic>
            <wp14:sizeRelH relativeFrom="margin">
              <wp14:pctWidth>0</wp14:pctWidth>
            </wp14:sizeRelH>
            <wp14:sizeRelV relativeFrom="margin">
              <wp14:pctHeight>0</wp14:pctHeight>
            </wp14:sizeRelV>
          </wp:anchor>
        </w:drawing>
      </w:r>
      <w:r w:rsidR="006B61F6" w:rsidRPr="00AD4135">
        <w:rPr>
          <w:sz w:val="24"/>
          <w:szCs w:val="24"/>
        </w:rPr>
        <w:t xml:space="preserve">Have you taken a “30,000 foot view” of your finances lately? </w:t>
      </w:r>
      <w:r w:rsidR="00AD4135">
        <w:rPr>
          <w:sz w:val="24"/>
          <w:szCs w:val="24"/>
        </w:rPr>
        <w:t>Is it</w:t>
      </w:r>
      <w:r w:rsidR="003D4915" w:rsidRPr="00AD4135">
        <w:rPr>
          <w:sz w:val="24"/>
          <w:szCs w:val="24"/>
        </w:rPr>
        <w:t xml:space="preserve"> positioned for the growth, strength, stability and cash flow you desire?</w:t>
      </w:r>
      <w:r w:rsidR="006B61F6" w:rsidRPr="00AD4135">
        <w:rPr>
          <w:sz w:val="24"/>
          <w:szCs w:val="24"/>
        </w:rPr>
        <w:t xml:space="preserve"> </w:t>
      </w:r>
      <w:r w:rsidR="00622F04" w:rsidRPr="00AD4135">
        <w:rPr>
          <w:sz w:val="24"/>
          <w:szCs w:val="24"/>
        </w:rPr>
        <w:t>To help you answer that, let’s examine</w:t>
      </w:r>
      <w:r w:rsidR="006B61F6" w:rsidRPr="00AD4135">
        <w:rPr>
          <w:sz w:val="24"/>
          <w:szCs w:val="24"/>
        </w:rPr>
        <w:t xml:space="preserve"> </w:t>
      </w:r>
      <w:r w:rsidR="003D4915" w:rsidRPr="00AD4135">
        <w:rPr>
          <w:sz w:val="24"/>
          <w:szCs w:val="24"/>
        </w:rPr>
        <w:t>asset allocation and diversification through the lens of Prosperity Economics.</w:t>
      </w:r>
    </w:p>
    <w:p w:rsidR="003D4915" w:rsidRPr="00AD4135" w:rsidRDefault="003D4915" w:rsidP="003D4915">
      <w:pPr>
        <w:rPr>
          <w:sz w:val="24"/>
          <w:szCs w:val="24"/>
        </w:rPr>
      </w:pPr>
      <w:r w:rsidRPr="00AD4135">
        <w:rPr>
          <w:sz w:val="24"/>
          <w:szCs w:val="24"/>
        </w:rPr>
        <w:t xml:space="preserve">First off, let’s define a couple of key terms. Asset allocation and diversification </w:t>
      </w:r>
      <w:proofErr w:type="gramStart"/>
      <w:r w:rsidRPr="00AD4135">
        <w:rPr>
          <w:sz w:val="24"/>
          <w:szCs w:val="24"/>
        </w:rPr>
        <w:t>are</w:t>
      </w:r>
      <w:proofErr w:type="gramEnd"/>
      <w:r w:rsidRPr="00AD4135">
        <w:rPr>
          <w:sz w:val="24"/>
          <w:szCs w:val="24"/>
        </w:rPr>
        <w:t xml:space="preserve"> not the same thing, although </w:t>
      </w:r>
      <w:r w:rsidR="006B61F6" w:rsidRPr="00AD4135">
        <w:rPr>
          <w:sz w:val="24"/>
          <w:szCs w:val="24"/>
        </w:rPr>
        <w:t xml:space="preserve">they both </w:t>
      </w:r>
      <w:r w:rsidR="00441F73" w:rsidRPr="00AD4135">
        <w:rPr>
          <w:sz w:val="24"/>
          <w:szCs w:val="24"/>
        </w:rPr>
        <w:t xml:space="preserve">help with </w:t>
      </w:r>
      <w:r w:rsidRPr="00AD4135">
        <w:rPr>
          <w:sz w:val="24"/>
          <w:szCs w:val="24"/>
        </w:rPr>
        <w:t>the problem of excessive risk that is created when you “have all your eggs in one basket.” Next, we’ll look at what those terms typically mean in “common financial advice,” which will let us notice what may be missing. Lastly, we’ll present a NEW model for achieving greater balance—</w:t>
      </w:r>
      <w:r w:rsidRPr="00AD4135">
        <w:rPr>
          <w:i/>
          <w:sz w:val="24"/>
          <w:szCs w:val="24"/>
        </w:rPr>
        <w:t>and better results</w:t>
      </w:r>
      <w:r w:rsidRPr="00AD4135">
        <w:rPr>
          <w:sz w:val="24"/>
          <w:szCs w:val="24"/>
        </w:rPr>
        <w:t>—with YOUR money!</w:t>
      </w:r>
    </w:p>
    <w:p w:rsidR="003D4915" w:rsidRPr="003D4915" w:rsidRDefault="003D4915" w:rsidP="003D4915">
      <w:pPr>
        <w:rPr>
          <w:b/>
          <w:color w:val="0066CC"/>
          <w:sz w:val="28"/>
          <w:szCs w:val="28"/>
        </w:rPr>
      </w:pPr>
      <w:r w:rsidRPr="003D4915">
        <w:rPr>
          <w:b/>
          <w:color w:val="0066CC"/>
          <w:sz w:val="28"/>
          <w:szCs w:val="28"/>
        </w:rPr>
        <w:t xml:space="preserve">Asset </w:t>
      </w:r>
      <w:r w:rsidRPr="00AD4135">
        <w:rPr>
          <w:b/>
          <w:color w:val="0066CC"/>
          <w:sz w:val="28"/>
          <w:szCs w:val="28"/>
        </w:rPr>
        <w:t xml:space="preserve">Allocation </w:t>
      </w:r>
      <w:proofErr w:type="gramStart"/>
      <w:r w:rsidRPr="00AD4135">
        <w:rPr>
          <w:b/>
          <w:color w:val="0066CC"/>
          <w:sz w:val="28"/>
          <w:szCs w:val="28"/>
        </w:rPr>
        <w:t>Vs</w:t>
      </w:r>
      <w:proofErr w:type="gramEnd"/>
      <w:r w:rsidRPr="00AD4135">
        <w:rPr>
          <w:b/>
          <w:color w:val="0066CC"/>
          <w:sz w:val="28"/>
          <w:szCs w:val="28"/>
        </w:rPr>
        <w:t>. Diversification</w:t>
      </w:r>
    </w:p>
    <w:p w:rsidR="003D4915" w:rsidRDefault="003D4915" w:rsidP="003D4915">
      <w:pPr>
        <w:rPr>
          <w:sz w:val="24"/>
          <w:szCs w:val="24"/>
        </w:rPr>
      </w:pPr>
      <w:r>
        <w:rPr>
          <w:b/>
          <w:sz w:val="24"/>
          <w:szCs w:val="24"/>
        </w:rPr>
        <w:t>Asset allocation</w:t>
      </w:r>
      <w:r>
        <w:rPr>
          <w:sz w:val="24"/>
          <w:szCs w:val="24"/>
        </w:rPr>
        <w:t xml:space="preserve"> refers to investing in different asset classes. Typical financial advice tells us that the common asset classes (where you should put your money) are: </w:t>
      </w:r>
      <w:r w:rsidR="005B5FC0">
        <w:rPr>
          <w:sz w:val="24"/>
          <w:szCs w:val="24"/>
        </w:rPr>
        <w:t xml:space="preserve">1) </w:t>
      </w:r>
      <w:r>
        <w:rPr>
          <w:sz w:val="24"/>
          <w:szCs w:val="24"/>
        </w:rPr>
        <w:t xml:space="preserve">stocks, </w:t>
      </w:r>
      <w:r w:rsidR="005B5FC0">
        <w:rPr>
          <w:sz w:val="24"/>
          <w:szCs w:val="24"/>
        </w:rPr>
        <w:t xml:space="preserve">2) </w:t>
      </w:r>
      <w:r>
        <w:rPr>
          <w:sz w:val="24"/>
          <w:szCs w:val="24"/>
        </w:rPr>
        <w:t xml:space="preserve">bonds, and </w:t>
      </w:r>
      <w:r w:rsidR="005B5FC0">
        <w:rPr>
          <w:sz w:val="24"/>
          <w:szCs w:val="24"/>
        </w:rPr>
        <w:t xml:space="preserve">3) </w:t>
      </w:r>
      <w:r>
        <w:rPr>
          <w:sz w:val="24"/>
          <w:szCs w:val="24"/>
        </w:rPr>
        <w:t>cash. Typical advice tells us that stocks are best for long-term growth and that is where most people should have most of their money. We are told that bonds provide adequate balance to the risk of stocks, and that the older you are, the more you may want to ha</w:t>
      </w:r>
      <w:r w:rsidR="00622F04">
        <w:rPr>
          <w:sz w:val="24"/>
          <w:szCs w:val="24"/>
        </w:rPr>
        <w:t>ve in bonds verses stocks. L</w:t>
      </w:r>
      <w:r>
        <w:rPr>
          <w:sz w:val="24"/>
          <w:szCs w:val="24"/>
        </w:rPr>
        <w:t>astly, typical advice tells us that cash vehicles such as savings accounts, money market funds and bank CDs should make up the remaining (</w:t>
      </w:r>
      <w:r w:rsidR="00622F04">
        <w:rPr>
          <w:sz w:val="24"/>
          <w:szCs w:val="24"/>
        </w:rPr>
        <w:t xml:space="preserve">very </w:t>
      </w:r>
      <w:r>
        <w:rPr>
          <w:sz w:val="24"/>
          <w:szCs w:val="24"/>
        </w:rPr>
        <w:t>small) balance of your assets.</w:t>
      </w:r>
    </w:p>
    <w:p w:rsidR="00535928" w:rsidRDefault="003D4915" w:rsidP="003D4915">
      <w:pPr>
        <w:rPr>
          <w:sz w:val="24"/>
          <w:szCs w:val="24"/>
        </w:rPr>
      </w:pPr>
      <w:r>
        <w:rPr>
          <w:sz w:val="24"/>
          <w:szCs w:val="24"/>
        </w:rPr>
        <w:t xml:space="preserve">Of course, there are big problems with this limited asset class model. Bonds are no longer the safe haven they once were. </w:t>
      </w:r>
      <w:r w:rsidR="005B5080">
        <w:rPr>
          <w:sz w:val="24"/>
          <w:szCs w:val="24"/>
        </w:rPr>
        <w:t xml:space="preserve">Stocks aren’t the only valid </w:t>
      </w:r>
      <w:r w:rsidR="00E85DE6">
        <w:rPr>
          <w:sz w:val="24"/>
          <w:szCs w:val="24"/>
        </w:rPr>
        <w:t xml:space="preserve">or the safest </w:t>
      </w:r>
      <w:r w:rsidR="005B5080">
        <w:rPr>
          <w:sz w:val="24"/>
          <w:szCs w:val="24"/>
        </w:rPr>
        <w:t xml:space="preserve">growth </w:t>
      </w:r>
      <w:r w:rsidR="00E85DE6">
        <w:rPr>
          <w:sz w:val="24"/>
          <w:szCs w:val="24"/>
        </w:rPr>
        <w:t>strategy. Most</w:t>
      </w:r>
      <w:r w:rsidR="005B5FC0">
        <w:rPr>
          <w:sz w:val="24"/>
          <w:szCs w:val="24"/>
        </w:rPr>
        <w:t xml:space="preserve"> cash options </w:t>
      </w:r>
      <w:r w:rsidR="00E85DE6">
        <w:rPr>
          <w:sz w:val="24"/>
          <w:szCs w:val="24"/>
        </w:rPr>
        <w:t>haven’t been</w:t>
      </w:r>
      <w:r w:rsidR="005B5FC0">
        <w:rPr>
          <w:sz w:val="24"/>
          <w:szCs w:val="24"/>
        </w:rPr>
        <w:t xml:space="preserve"> perform</w:t>
      </w:r>
      <w:r w:rsidR="00E85DE6">
        <w:rPr>
          <w:sz w:val="24"/>
          <w:szCs w:val="24"/>
        </w:rPr>
        <w:t>ing</w:t>
      </w:r>
      <w:r w:rsidR="005B5FC0">
        <w:rPr>
          <w:sz w:val="24"/>
          <w:szCs w:val="24"/>
        </w:rPr>
        <w:t xml:space="preserve"> well, </w:t>
      </w:r>
      <w:r w:rsidR="00E85DE6">
        <w:rPr>
          <w:sz w:val="24"/>
          <w:szCs w:val="24"/>
        </w:rPr>
        <w:t>and</w:t>
      </w:r>
      <w:r w:rsidR="005B5FC0">
        <w:rPr>
          <w:sz w:val="24"/>
          <w:szCs w:val="24"/>
        </w:rPr>
        <w:t xml:space="preserve"> represent </w:t>
      </w:r>
      <w:r w:rsidR="00E85DE6">
        <w:rPr>
          <w:sz w:val="24"/>
          <w:szCs w:val="24"/>
        </w:rPr>
        <w:t>too</w:t>
      </w:r>
      <w:r w:rsidR="005B5FC0">
        <w:rPr>
          <w:sz w:val="24"/>
          <w:szCs w:val="24"/>
        </w:rPr>
        <w:t xml:space="preserve"> small </w:t>
      </w:r>
      <w:r w:rsidR="00E85DE6">
        <w:rPr>
          <w:sz w:val="24"/>
          <w:szCs w:val="24"/>
        </w:rPr>
        <w:t xml:space="preserve">a portion of most portfolios </w:t>
      </w:r>
      <w:r w:rsidR="005B5FC0">
        <w:rPr>
          <w:sz w:val="24"/>
          <w:szCs w:val="24"/>
        </w:rPr>
        <w:t xml:space="preserve">to provide any real safety. And the options are simply too few and narrow. </w:t>
      </w:r>
    </w:p>
    <w:p w:rsidR="003D4915" w:rsidRDefault="00535928" w:rsidP="003D4915">
      <w:pPr>
        <w:rPr>
          <w:sz w:val="24"/>
          <w:szCs w:val="24"/>
        </w:rPr>
      </w:pPr>
      <w:r>
        <w:rPr>
          <w:sz w:val="24"/>
          <w:szCs w:val="24"/>
        </w:rPr>
        <w:t>T</w:t>
      </w:r>
      <w:r w:rsidR="005B5080">
        <w:rPr>
          <w:sz w:val="24"/>
          <w:szCs w:val="24"/>
        </w:rPr>
        <w:t xml:space="preserve">ypical </w:t>
      </w:r>
      <w:r w:rsidR="003D4915">
        <w:rPr>
          <w:sz w:val="24"/>
          <w:szCs w:val="24"/>
        </w:rPr>
        <w:t xml:space="preserve">advice does little to actually help you achieve balance and stability! Those following this model ten years ago </w:t>
      </w:r>
      <w:r w:rsidR="00622F04" w:rsidRPr="00AD4135">
        <w:rPr>
          <w:sz w:val="24"/>
          <w:szCs w:val="24"/>
        </w:rPr>
        <w:t xml:space="preserve">suffered huge losses </w:t>
      </w:r>
      <w:r w:rsidR="003D4915" w:rsidRPr="00AD4135">
        <w:rPr>
          <w:sz w:val="24"/>
          <w:szCs w:val="24"/>
        </w:rPr>
        <w:t>in the Financial Cri</w:t>
      </w:r>
      <w:r w:rsidR="00622F04" w:rsidRPr="00AD4135">
        <w:rPr>
          <w:sz w:val="24"/>
          <w:szCs w:val="24"/>
        </w:rPr>
        <w:t xml:space="preserve">sis and spent years recovering. </w:t>
      </w:r>
      <w:r w:rsidR="005B5FC0" w:rsidRPr="00AD4135">
        <w:rPr>
          <w:sz w:val="24"/>
          <w:szCs w:val="24"/>
        </w:rPr>
        <w:t>Even the</w:t>
      </w:r>
      <w:r w:rsidR="00AD4135" w:rsidRPr="00AD4135">
        <w:rPr>
          <w:sz w:val="24"/>
          <w:szCs w:val="24"/>
        </w:rPr>
        <w:t xml:space="preserve"> age-based or target-date funds </w:t>
      </w:r>
      <w:r w:rsidR="005B5FC0" w:rsidRPr="00AD4135">
        <w:rPr>
          <w:sz w:val="24"/>
          <w:szCs w:val="24"/>
        </w:rPr>
        <w:t>supposedly</w:t>
      </w:r>
      <w:r w:rsidR="005B5FC0">
        <w:rPr>
          <w:sz w:val="24"/>
          <w:szCs w:val="24"/>
        </w:rPr>
        <w:t xml:space="preserve"> designed to SOLVE asset allocation problems for investors</w:t>
      </w:r>
      <w:r w:rsidR="00441F73">
        <w:rPr>
          <w:sz w:val="24"/>
          <w:szCs w:val="24"/>
        </w:rPr>
        <w:t>—</w:t>
      </w:r>
      <w:r w:rsidR="005B5FC0">
        <w:rPr>
          <w:sz w:val="24"/>
          <w:szCs w:val="24"/>
        </w:rPr>
        <w:t>completely failed</w:t>
      </w:r>
      <w:r w:rsidR="00E85DE6">
        <w:rPr>
          <w:sz w:val="24"/>
          <w:szCs w:val="24"/>
        </w:rPr>
        <w:t xml:space="preserve">, so </w:t>
      </w:r>
      <w:r w:rsidR="003D4915">
        <w:rPr>
          <w:sz w:val="24"/>
          <w:szCs w:val="24"/>
        </w:rPr>
        <w:t xml:space="preserve">beware </w:t>
      </w:r>
      <w:r w:rsidR="00E85DE6">
        <w:rPr>
          <w:sz w:val="24"/>
          <w:szCs w:val="24"/>
        </w:rPr>
        <w:t>popular financial “wisdom.”</w:t>
      </w:r>
    </w:p>
    <w:p w:rsidR="002930A8" w:rsidRPr="00AD4135" w:rsidRDefault="003D4915" w:rsidP="003D4915">
      <w:pPr>
        <w:rPr>
          <w:sz w:val="24"/>
          <w:szCs w:val="24"/>
        </w:rPr>
      </w:pPr>
      <w:r>
        <w:rPr>
          <w:b/>
          <w:sz w:val="24"/>
          <w:szCs w:val="24"/>
        </w:rPr>
        <w:t>Diversification</w:t>
      </w:r>
      <w:r>
        <w:rPr>
          <w:sz w:val="24"/>
          <w:szCs w:val="24"/>
        </w:rPr>
        <w:t xml:space="preserve"> refers to </w:t>
      </w:r>
      <w:r w:rsidR="005B5FC0">
        <w:rPr>
          <w:sz w:val="24"/>
          <w:szCs w:val="24"/>
        </w:rPr>
        <w:t xml:space="preserve">how </w:t>
      </w:r>
      <w:r w:rsidR="00727B13">
        <w:rPr>
          <w:sz w:val="24"/>
          <w:szCs w:val="24"/>
        </w:rPr>
        <w:t xml:space="preserve">to </w:t>
      </w:r>
      <w:r w:rsidR="005B5FC0">
        <w:rPr>
          <w:sz w:val="24"/>
          <w:szCs w:val="24"/>
        </w:rPr>
        <w:t>divers</w:t>
      </w:r>
      <w:r w:rsidR="00727B13">
        <w:rPr>
          <w:sz w:val="24"/>
          <w:szCs w:val="24"/>
        </w:rPr>
        <w:t>ify</w:t>
      </w:r>
      <w:r w:rsidR="005B5FC0">
        <w:rPr>
          <w:sz w:val="24"/>
          <w:szCs w:val="24"/>
        </w:rPr>
        <w:t xml:space="preserve"> the options WITHIN a particular class, especially </w:t>
      </w:r>
      <w:r w:rsidR="005B5FC0" w:rsidRPr="00AD4135">
        <w:rPr>
          <w:sz w:val="24"/>
          <w:szCs w:val="24"/>
        </w:rPr>
        <w:t>stocks.</w:t>
      </w:r>
      <w:r w:rsidR="002930A8" w:rsidRPr="00AD4135">
        <w:rPr>
          <w:sz w:val="24"/>
          <w:szCs w:val="24"/>
        </w:rPr>
        <w:t xml:space="preserve"> </w:t>
      </w:r>
      <w:r w:rsidR="002930A8" w:rsidRPr="00AD4135">
        <w:rPr>
          <w:i/>
          <w:sz w:val="24"/>
          <w:szCs w:val="24"/>
        </w:rPr>
        <w:t>Without</w:t>
      </w:r>
      <w:r w:rsidR="002930A8" w:rsidRPr="00AD4135">
        <w:rPr>
          <w:sz w:val="24"/>
          <w:szCs w:val="24"/>
        </w:rPr>
        <w:t xml:space="preserve"> diversification, asset allocation could look like this:</w:t>
      </w:r>
    </w:p>
    <w:p w:rsidR="00E1439B" w:rsidRPr="00AD4135" w:rsidRDefault="00C374F6" w:rsidP="00E1439B">
      <w:pPr>
        <w:pStyle w:val="ListParagraph"/>
        <w:numPr>
          <w:ilvl w:val="0"/>
          <w:numId w:val="1"/>
        </w:numPr>
        <w:rPr>
          <w:sz w:val="24"/>
          <w:szCs w:val="24"/>
        </w:rPr>
      </w:pPr>
      <w:proofErr w:type="gramStart"/>
      <w:r w:rsidRPr="00AD4135">
        <w:rPr>
          <w:sz w:val="24"/>
          <w:szCs w:val="24"/>
        </w:rPr>
        <w:lastRenderedPageBreak/>
        <w:t>a</w:t>
      </w:r>
      <w:proofErr w:type="gramEnd"/>
      <w:r w:rsidR="002930A8" w:rsidRPr="00AD4135">
        <w:rPr>
          <w:sz w:val="24"/>
          <w:szCs w:val="24"/>
        </w:rPr>
        <w:t xml:space="preserve"> million dollars of stock in </w:t>
      </w:r>
      <w:r w:rsidR="00E1439B" w:rsidRPr="00AD4135">
        <w:rPr>
          <w:sz w:val="24"/>
          <w:szCs w:val="24"/>
        </w:rPr>
        <w:t xml:space="preserve">a </w:t>
      </w:r>
      <w:r w:rsidR="002930A8" w:rsidRPr="00AD4135">
        <w:rPr>
          <w:sz w:val="24"/>
          <w:szCs w:val="24"/>
        </w:rPr>
        <w:t>growing, forward thinking compan</w:t>
      </w:r>
      <w:r w:rsidR="00E1439B" w:rsidRPr="00AD4135">
        <w:rPr>
          <w:sz w:val="24"/>
          <w:szCs w:val="24"/>
        </w:rPr>
        <w:t>y</w:t>
      </w:r>
      <w:r w:rsidR="002930A8" w:rsidRPr="00AD4135">
        <w:rPr>
          <w:sz w:val="24"/>
          <w:szCs w:val="24"/>
        </w:rPr>
        <w:t>. (Enron, anyone?)</w:t>
      </w:r>
    </w:p>
    <w:p w:rsidR="00AD4135" w:rsidRDefault="00C374F6" w:rsidP="00AD4135">
      <w:pPr>
        <w:pStyle w:val="ListParagraph"/>
        <w:numPr>
          <w:ilvl w:val="0"/>
          <w:numId w:val="1"/>
        </w:numPr>
        <w:rPr>
          <w:sz w:val="24"/>
          <w:szCs w:val="24"/>
        </w:rPr>
      </w:pPr>
      <w:proofErr w:type="gramStart"/>
      <w:r w:rsidRPr="00AD4135">
        <w:rPr>
          <w:sz w:val="24"/>
          <w:szCs w:val="24"/>
        </w:rPr>
        <w:t>s</w:t>
      </w:r>
      <w:r w:rsidR="002930A8" w:rsidRPr="00AD4135">
        <w:rPr>
          <w:sz w:val="24"/>
          <w:szCs w:val="24"/>
        </w:rPr>
        <w:t>ome</w:t>
      </w:r>
      <w:proofErr w:type="gramEnd"/>
      <w:r w:rsidR="002930A8" w:rsidRPr="00AD4135">
        <w:rPr>
          <w:sz w:val="24"/>
          <w:szCs w:val="24"/>
        </w:rPr>
        <w:t xml:space="preserve"> </w:t>
      </w:r>
      <w:r w:rsidR="00E1439B" w:rsidRPr="00AD4135">
        <w:rPr>
          <w:sz w:val="24"/>
          <w:szCs w:val="24"/>
        </w:rPr>
        <w:t>“</w:t>
      </w:r>
      <w:r w:rsidR="002930A8" w:rsidRPr="00AD4135">
        <w:rPr>
          <w:sz w:val="24"/>
          <w:szCs w:val="24"/>
        </w:rPr>
        <w:t>safe</w:t>
      </w:r>
      <w:r w:rsidR="00E1439B" w:rsidRPr="00AD4135">
        <w:rPr>
          <w:sz w:val="24"/>
          <w:szCs w:val="24"/>
        </w:rPr>
        <w:t>”</w:t>
      </w:r>
      <w:r w:rsidRPr="00AD4135">
        <w:rPr>
          <w:sz w:val="24"/>
          <w:szCs w:val="24"/>
        </w:rPr>
        <w:t xml:space="preserve"> municipal bonds</w:t>
      </w:r>
      <w:r w:rsidR="00622F04" w:rsidRPr="00AD4135">
        <w:rPr>
          <w:sz w:val="24"/>
          <w:szCs w:val="24"/>
        </w:rPr>
        <w:t>, perhaps</w:t>
      </w:r>
      <w:r w:rsidR="002930A8" w:rsidRPr="00AD4135">
        <w:rPr>
          <w:sz w:val="24"/>
          <w:szCs w:val="24"/>
        </w:rPr>
        <w:t xml:space="preserve"> in</w:t>
      </w:r>
      <w:r w:rsidR="00E1439B" w:rsidRPr="00AD4135">
        <w:rPr>
          <w:sz w:val="24"/>
          <w:szCs w:val="24"/>
        </w:rPr>
        <w:t xml:space="preserve"> a classic US city </w:t>
      </w:r>
      <w:r w:rsidR="00535928" w:rsidRPr="00AD4135">
        <w:rPr>
          <w:sz w:val="24"/>
          <w:szCs w:val="24"/>
        </w:rPr>
        <w:t>(</w:t>
      </w:r>
      <w:r w:rsidR="00E1439B" w:rsidRPr="00AD4135">
        <w:rPr>
          <w:sz w:val="24"/>
          <w:szCs w:val="24"/>
        </w:rPr>
        <w:t>li</w:t>
      </w:r>
      <w:r w:rsidRPr="00AD4135">
        <w:rPr>
          <w:sz w:val="24"/>
          <w:szCs w:val="24"/>
        </w:rPr>
        <w:t>ke Detroit</w:t>
      </w:r>
      <w:r w:rsidR="00535928" w:rsidRPr="00AD4135">
        <w:rPr>
          <w:sz w:val="24"/>
          <w:szCs w:val="24"/>
        </w:rPr>
        <w:t>)</w:t>
      </w:r>
      <w:r w:rsidRPr="00AD4135">
        <w:rPr>
          <w:sz w:val="24"/>
          <w:szCs w:val="24"/>
        </w:rPr>
        <w:t>.</w:t>
      </w:r>
    </w:p>
    <w:p w:rsidR="002930A8" w:rsidRPr="00AD4135" w:rsidRDefault="002930A8" w:rsidP="00AD4135">
      <w:pPr>
        <w:pStyle w:val="ListParagraph"/>
        <w:numPr>
          <w:ilvl w:val="0"/>
          <w:numId w:val="1"/>
        </w:numPr>
        <w:rPr>
          <w:sz w:val="24"/>
          <w:szCs w:val="24"/>
        </w:rPr>
      </w:pPr>
      <w:proofErr w:type="gramStart"/>
      <w:r w:rsidRPr="00AD4135">
        <w:rPr>
          <w:sz w:val="24"/>
          <w:szCs w:val="24"/>
        </w:rPr>
        <w:t>cash</w:t>
      </w:r>
      <w:proofErr w:type="gramEnd"/>
      <w:r w:rsidRPr="00AD4135">
        <w:rPr>
          <w:sz w:val="24"/>
          <w:szCs w:val="24"/>
        </w:rPr>
        <w:t xml:space="preserve"> in a bank account </w:t>
      </w:r>
      <w:r w:rsidR="00DB5BA9" w:rsidRPr="00AD4135">
        <w:rPr>
          <w:sz w:val="24"/>
          <w:szCs w:val="24"/>
        </w:rPr>
        <w:t xml:space="preserve">that’s </w:t>
      </w:r>
      <w:r w:rsidR="00535928" w:rsidRPr="00AD4135">
        <w:rPr>
          <w:sz w:val="24"/>
          <w:szCs w:val="24"/>
        </w:rPr>
        <w:t xml:space="preserve">depleted through inflation or even </w:t>
      </w:r>
      <w:r w:rsidR="00DB5BA9" w:rsidRPr="00AD4135">
        <w:rPr>
          <w:sz w:val="24"/>
          <w:szCs w:val="24"/>
        </w:rPr>
        <w:t>threatened by a</w:t>
      </w:r>
      <w:r w:rsidR="00535928" w:rsidRPr="00AD4135">
        <w:rPr>
          <w:sz w:val="24"/>
          <w:szCs w:val="24"/>
        </w:rPr>
        <w:t xml:space="preserve">n </w:t>
      </w:r>
      <w:hyperlink r:id="rId7" w:history="1">
        <w:r w:rsidR="00E1439B" w:rsidRPr="00AD4135">
          <w:rPr>
            <w:rStyle w:val="Hyperlink"/>
            <w:sz w:val="24"/>
            <w:szCs w:val="24"/>
          </w:rPr>
          <w:t>asset forfeiture scandal</w:t>
        </w:r>
      </w:hyperlink>
      <w:r w:rsidR="00C374F6" w:rsidRPr="00AD4135">
        <w:rPr>
          <w:sz w:val="24"/>
          <w:szCs w:val="24"/>
        </w:rPr>
        <w:t>.</w:t>
      </w:r>
    </w:p>
    <w:p w:rsidR="002930A8" w:rsidRPr="00AD4135" w:rsidRDefault="00DB5BA9" w:rsidP="002930A8">
      <w:pPr>
        <w:pStyle w:val="ListParagraph"/>
        <w:numPr>
          <w:ilvl w:val="0"/>
          <w:numId w:val="1"/>
        </w:numPr>
        <w:rPr>
          <w:sz w:val="24"/>
          <w:szCs w:val="24"/>
        </w:rPr>
      </w:pPr>
      <w:proofErr w:type="gramStart"/>
      <w:r w:rsidRPr="00AD4135">
        <w:rPr>
          <w:sz w:val="24"/>
          <w:szCs w:val="24"/>
        </w:rPr>
        <w:t>a</w:t>
      </w:r>
      <w:proofErr w:type="gramEnd"/>
      <w:r w:rsidR="00C374F6" w:rsidRPr="00AD4135">
        <w:rPr>
          <w:sz w:val="24"/>
          <w:szCs w:val="24"/>
        </w:rPr>
        <w:t xml:space="preserve"> </w:t>
      </w:r>
      <w:r w:rsidR="002930A8" w:rsidRPr="00AD4135">
        <w:rPr>
          <w:sz w:val="24"/>
          <w:szCs w:val="24"/>
        </w:rPr>
        <w:t>million dollar</w:t>
      </w:r>
      <w:r w:rsidR="00C374F6" w:rsidRPr="00AD4135">
        <w:rPr>
          <w:sz w:val="24"/>
          <w:szCs w:val="24"/>
        </w:rPr>
        <w:t xml:space="preserve"> property (perhaps in an area </w:t>
      </w:r>
      <w:r w:rsidR="002930A8" w:rsidRPr="00AD4135">
        <w:rPr>
          <w:sz w:val="24"/>
          <w:szCs w:val="24"/>
        </w:rPr>
        <w:t>subject to hurricanes or forest fires</w:t>
      </w:r>
      <w:r w:rsidR="00C374F6" w:rsidRPr="00AD4135">
        <w:rPr>
          <w:sz w:val="24"/>
          <w:szCs w:val="24"/>
        </w:rPr>
        <w:t>).</w:t>
      </w:r>
    </w:p>
    <w:p w:rsidR="002930A8" w:rsidRPr="00AD4135" w:rsidRDefault="00C374F6" w:rsidP="002930A8">
      <w:pPr>
        <w:pStyle w:val="ListParagraph"/>
        <w:numPr>
          <w:ilvl w:val="0"/>
          <w:numId w:val="1"/>
        </w:numPr>
        <w:rPr>
          <w:sz w:val="24"/>
          <w:szCs w:val="24"/>
        </w:rPr>
      </w:pPr>
      <w:proofErr w:type="gramStart"/>
      <w:r w:rsidRPr="00AD4135">
        <w:rPr>
          <w:sz w:val="24"/>
          <w:szCs w:val="24"/>
        </w:rPr>
        <w:t>a</w:t>
      </w:r>
      <w:proofErr w:type="gramEnd"/>
      <w:r w:rsidR="00E1439B" w:rsidRPr="00AD4135">
        <w:rPr>
          <w:sz w:val="24"/>
          <w:szCs w:val="24"/>
        </w:rPr>
        <w:t xml:space="preserve"> crypto</w:t>
      </w:r>
      <w:r w:rsidR="002930A8" w:rsidRPr="00AD4135">
        <w:rPr>
          <w:sz w:val="24"/>
          <w:szCs w:val="24"/>
        </w:rPr>
        <w:t>currency</w:t>
      </w:r>
      <w:r w:rsidR="00E1439B" w:rsidRPr="00AD4135">
        <w:rPr>
          <w:sz w:val="24"/>
          <w:szCs w:val="24"/>
        </w:rPr>
        <w:t>,</w:t>
      </w:r>
      <w:r w:rsidR="002930A8" w:rsidRPr="00AD4135">
        <w:rPr>
          <w:sz w:val="24"/>
          <w:szCs w:val="24"/>
        </w:rPr>
        <w:t xml:space="preserve"> such as </w:t>
      </w:r>
      <w:proofErr w:type="spellStart"/>
      <w:r w:rsidR="002930A8" w:rsidRPr="00AD4135">
        <w:rPr>
          <w:sz w:val="24"/>
          <w:szCs w:val="24"/>
        </w:rPr>
        <w:t>PayCoin</w:t>
      </w:r>
      <w:proofErr w:type="spellEnd"/>
      <w:r w:rsidR="002930A8" w:rsidRPr="00AD4135">
        <w:rPr>
          <w:sz w:val="24"/>
          <w:szCs w:val="24"/>
        </w:rPr>
        <w:t xml:space="preserve"> (which hit bottom after a promising start).</w:t>
      </w:r>
    </w:p>
    <w:p w:rsidR="002930A8" w:rsidRDefault="002930A8" w:rsidP="002930A8">
      <w:pPr>
        <w:rPr>
          <w:sz w:val="24"/>
          <w:szCs w:val="24"/>
        </w:rPr>
      </w:pPr>
      <w:r>
        <w:rPr>
          <w:sz w:val="24"/>
          <w:szCs w:val="24"/>
        </w:rPr>
        <w:t xml:space="preserve">Diversification in the stock market </w:t>
      </w:r>
      <w:r w:rsidR="00C374F6">
        <w:rPr>
          <w:sz w:val="24"/>
          <w:szCs w:val="24"/>
        </w:rPr>
        <w:t xml:space="preserve">spreads risk among </w:t>
      </w:r>
      <w:r w:rsidRPr="002930A8">
        <w:rPr>
          <w:sz w:val="24"/>
          <w:szCs w:val="24"/>
        </w:rPr>
        <w:t xml:space="preserve">different </w:t>
      </w:r>
      <w:r w:rsidR="00727B13">
        <w:rPr>
          <w:sz w:val="24"/>
          <w:szCs w:val="24"/>
        </w:rPr>
        <w:t xml:space="preserve">funds, stocks, </w:t>
      </w:r>
      <w:r w:rsidRPr="002930A8">
        <w:rPr>
          <w:sz w:val="24"/>
          <w:szCs w:val="24"/>
        </w:rPr>
        <w:t>industries</w:t>
      </w:r>
      <w:r w:rsidR="00C374F6">
        <w:rPr>
          <w:sz w:val="24"/>
          <w:szCs w:val="24"/>
        </w:rPr>
        <w:t xml:space="preserve">, </w:t>
      </w:r>
      <w:r w:rsidR="00727B13">
        <w:rPr>
          <w:sz w:val="24"/>
          <w:szCs w:val="24"/>
        </w:rPr>
        <w:t xml:space="preserve">and </w:t>
      </w:r>
      <w:r w:rsidR="00C374F6">
        <w:rPr>
          <w:sz w:val="24"/>
          <w:szCs w:val="24"/>
        </w:rPr>
        <w:t xml:space="preserve">companies of different sizes and locations. </w:t>
      </w:r>
      <w:r>
        <w:rPr>
          <w:sz w:val="24"/>
          <w:szCs w:val="24"/>
        </w:rPr>
        <w:t>But stocks aren’</w:t>
      </w:r>
      <w:r w:rsidR="00AF63A0">
        <w:rPr>
          <w:sz w:val="24"/>
          <w:szCs w:val="24"/>
        </w:rPr>
        <w:t>t the only asse</w:t>
      </w:r>
      <w:r>
        <w:rPr>
          <w:sz w:val="24"/>
          <w:szCs w:val="24"/>
        </w:rPr>
        <w:t>t you may wish to diversify. Consider diversifying:</w:t>
      </w:r>
    </w:p>
    <w:p w:rsidR="00820828" w:rsidRDefault="00C374F6" w:rsidP="002930A8">
      <w:pPr>
        <w:pStyle w:val="ListParagraph"/>
        <w:numPr>
          <w:ilvl w:val="0"/>
          <w:numId w:val="2"/>
        </w:numPr>
        <w:rPr>
          <w:sz w:val="24"/>
          <w:szCs w:val="24"/>
        </w:rPr>
      </w:pPr>
      <w:proofErr w:type="gramStart"/>
      <w:r>
        <w:rPr>
          <w:sz w:val="24"/>
          <w:szCs w:val="24"/>
        </w:rPr>
        <w:t>r</w:t>
      </w:r>
      <w:r w:rsidR="00820828">
        <w:rPr>
          <w:sz w:val="24"/>
          <w:szCs w:val="24"/>
        </w:rPr>
        <w:t>eal</w:t>
      </w:r>
      <w:proofErr w:type="gramEnd"/>
      <w:r w:rsidR="00820828">
        <w:rPr>
          <w:sz w:val="24"/>
          <w:szCs w:val="24"/>
        </w:rPr>
        <w:t xml:space="preserve"> estate, such as we describe in</w:t>
      </w:r>
      <w:r>
        <w:rPr>
          <w:sz w:val="24"/>
          <w:szCs w:val="24"/>
        </w:rPr>
        <w:t xml:space="preserve"> </w:t>
      </w:r>
      <w:hyperlink r:id="rId8" w:history="1">
        <w:r w:rsidRPr="00C374F6">
          <w:rPr>
            <w:rStyle w:val="Hyperlink"/>
            <w:sz w:val="24"/>
            <w:szCs w:val="24"/>
          </w:rPr>
          <w:t>“Is Your Real Estate Portfolio Diversified?”</w:t>
        </w:r>
      </w:hyperlink>
    </w:p>
    <w:p w:rsidR="002930A8" w:rsidRDefault="00C374F6" w:rsidP="002930A8">
      <w:pPr>
        <w:pStyle w:val="ListParagraph"/>
        <w:numPr>
          <w:ilvl w:val="0"/>
          <w:numId w:val="2"/>
        </w:numPr>
        <w:rPr>
          <w:sz w:val="24"/>
          <w:szCs w:val="24"/>
        </w:rPr>
      </w:pPr>
      <w:proofErr w:type="gramStart"/>
      <w:r>
        <w:rPr>
          <w:sz w:val="24"/>
          <w:szCs w:val="24"/>
        </w:rPr>
        <w:t>c</w:t>
      </w:r>
      <w:r w:rsidR="00820828">
        <w:rPr>
          <w:sz w:val="24"/>
          <w:szCs w:val="24"/>
        </w:rPr>
        <w:t>ash</w:t>
      </w:r>
      <w:proofErr w:type="gramEnd"/>
      <w:r w:rsidR="00820828">
        <w:rPr>
          <w:sz w:val="24"/>
          <w:szCs w:val="24"/>
        </w:rPr>
        <w:t xml:space="preserve"> equivalents, using more than one savings institution for short-term cash and </w:t>
      </w:r>
      <w:r w:rsidR="00622F04">
        <w:rPr>
          <w:sz w:val="24"/>
          <w:szCs w:val="24"/>
        </w:rPr>
        <w:t>multiple insurance companies for long-term cash.</w:t>
      </w:r>
    </w:p>
    <w:p w:rsidR="002930A8" w:rsidRPr="00583B95" w:rsidRDefault="00622F04" w:rsidP="002930A8">
      <w:pPr>
        <w:pStyle w:val="ListParagraph"/>
        <w:numPr>
          <w:ilvl w:val="0"/>
          <w:numId w:val="2"/>
        </w:numPr>
        <w:rPr>
          <w:sz w:val="24"/>
          <w:szCs w:val="24"/>
        </w:rPr>
      </w:pPr>
      <w:r>
        <w:rPr>
          <w:sz w:val="24"/>
          <w:szCs w:val="24"/>
        </w:rPr>
        <w:t xml:space="preserve">Non-correlated </w:t>
      </w:r>
      <w:r w:rsidR="00C374F6">
        <w:rPr>
          <w:sz w:val="24"/>
          <w:szCs w:val="24"/>
        </w:rPr>
        <w:t>g</w:t>
      </w:r>
      <w:r w:rsidR="00820828">
        <w:rPr>
          <w:sz w:val="24"/>
          <w:szCs w:val="24"/>
        </w:rPr>
        <w:t xml:space="preserve">rowth and cash flow strategies </w:t>
      </w:r>
      <w:hyperlink r:id="rId9" w:history="1">
        <w:r w:rsidR="00820828" w:rsidRPr="00535928">
          <w:rPr>
            <w:rStyle w:val="Hyperlink"/>
            <w:sz w:val="24"/>
            <w:szCs w:val="24"/>
          </w:rPr>
          <w:t>apart from the stock market</w:t>
        </w:r>
      </w:hyperlink>
      <w:r w:rsidR="00820828">
        <w:rPr>
          <w:sz w:val="24"/>
          <w:szCs w:val="24"/>
        </w:rPr>
        <w:t>.</w:t>
      </w:r>
    </w:p>
    <w:p w:rsidR="003D4915" w:rsidRDefault="00C374F6" w:rsidP="003D4915">
      <w:pPr>
        <w:rPr>
          <w:b/>
          <w:color w:val="0066CC"/>
          <w:sz w:val="28"/>
          <w:szCs w:val="28"/>
        </w:rPr>
      </w:pPr>
      <w:r>
        <w:rPr>
          <w:b/>
          <w:color w:val="0066CC"/>
          <w:sz w:val="28"/>
          <w:szCs w:val="28"/>
        </w:rPr>
        <w:t>The Problem</w:t>
      </w:r>
      <w:r w:rsidR="003D4915">
        <w:rPr>
          <w:b/>
          <w:color w:val="0066CC"/>
          <w:sz w:val="28"/>
          <w:szCs w:val="28"/>
        </w:rPr>
        <w:t xml:space="preserve"> with Typical Models of Risk Reduction</w:t>
      </w:r>
    </w:p>
    <w:p w:rsidR="003D4915" w:rsidRDefault="00E90841" w:rsidP="003D4915">
      <w:pPr>
        <w:rPr>
          <w:sz w:val="24"/>
          <w:szCs w:val="24"/>
        </w:rPr>
      </w:pPr>
      <w:r>
        <w:rPr>
          <w:noProof/>
          <w:sz w:val="24"/>
          <w:szCs w:val="24"/>
        </w:rPr>
        <w:drawing>
          <wp:anchor distT="0" distB="0" distL="114300" distR="114300" simplePos="0" relativeHeight="251659264" behindDoc="0" locked="0" layoutInCell="1" allowOverlap="1" wp14:anchorId="43C0DC1C" wp14:editId="58C90772">
            <wp:simplePos x="0" y="0"/>
            <wp:positionH relativeFrom="column">
              <wp:posOffset>46355</wp:posOffset>
            </wp:positionH>
            <wp:positionV relativeFrom="paragraph">
              <wp:posOffset>33655</wp:posOffset>
            </wp:positionV>
            <wp:extent cx="2296160" cy="2504440"/>
            <wp:effectExtent l="0" t="0" r="8890" b="0"/>
            <wp:wrapSquare wrapText="bothSides"/>
            <wp:docPr id="2" name="Picture 1" descr="balanced-chai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ed-chairs.jpg"/>
                    <pic:cNvPicPr/>
                  </pic:nvPicPr>
                  <pic:blipFill>
                    <a:blip r:embed="rId10" cstate="print"/>
                    <a:stretch>
                      <a:fillRect/>
                    </a:stretch>
                  </pic:blipFill>
                  <pic:spPr>
                    <a:xfrm>
                      <a:off x="0" y="0"/>
                      <a:ext cx="2296160" cy="2504440"/>
                    </a:xfrm>
                    <a:prstGeom prst="rect">
                      <a:avLst/>
                    </a:prstGeom>
                  </pic:spPr>
                </pic:pic>
              </a:graphicData>
            </a:graphic>
            <wp14:sizeRelH relativeFrom="margin">
              <wp14:pctWidth>0</wp14:pctWidth>
            </wp14:sizeRelH>
            <wp14:sizeRelV relativeFrom="margin">
              <wp14:pctHeight>0</wp14:pctHeight>
            </wp14:sizeRelV>
          </wp:anchor>
        </w:drawing>
      </w:r>
      <w:r w:rsidR="00535928">
        <w:rPr>
          <w:sz w:val="24"/>
          <w:szCs w:val="24"/>
        </w:rPr>
        <w:t>T</w:t>
      </w:r>
      <w:r w:rsidR="003D4915">
        <w:rPr>
          <w:sz w:val="24"/>
          <w:szCs w:val="24"/>
        </w:rPr>
        <w:t xml:space="preserve">ypical asset allocation models </w:t>
      </w:r>
      <w:r w:rsidR="00820828">
        <w:rPr>
          <w:sz w:val="24"/>
          <w:szCs w:val="24"/>
        </w:rPr>
        <w:t>tr</w:t>
      </w:r>
      <w:r w:rsidR="00441F73">
        <w:rPr>
          <w:sz w:val="24"/>
          <w:szCs w:val="24"/>
        </w:rPr>
        <w:t>y</w:t>
      </w:r>
      <w:r w:rsidR="00820828">
        <w:rPr>
          <w:sz w:val="24"/>
          <w:szCs w:val="24"/>
        </w:rPr>
        <w:t xml:space="preserve"> to focus you</w:t>
      </w:r>
      <w:r w:rsidR="003D4915">
        <w:rPr>
          <w:sz w:val="24"/>
          <w:szCs w:val="24"/>
        </w:rPr>
        <w:t xml:space="preserve"> only on the limited assets that banks or brokerages </w:t>
      </w:r>
      <w:r w:rsidR="003D4915" w:rsidRPr="00E85DE6">
        <w:rPr>
          <w:i/>
          <w:sz w:val="24"/>
          <w:szCs w:val="24"/>
        </w:rPr>
        <w:t>sell.</w:t>
      </w:r>
      <w:r w:rsidR="00441F73">
        <w:rPr>
          <w:sz w:val="24"/>
          <w:szCs w:val="24"/>
        </w:rPr>
        <w:t xml:space="preserve"> The pervasive debate</w:t>
      </w:r>
      <w:r w:rsidR="003D4915">
        <w:rPr>
          <w:sz w:val="24"/>
          <w:szCs w:val="24"/>
        </w:rPr>
        <w:t xml:space="preserve"> about “how much should you have in stocks vs bonds?” </w:t>
      </w:r>
      <w:r w:rsidR="00441F73">
        <w:rPr>
          <w:sz w:val="24"/>
          <w:szCs w:val="24"/>
        </w:rPr>
        <w:t>is</w:t>
      </w:r>
      <w:r w:rsidR="003D4915">
        <w:rPr>
          <w:sz w:val="24"/>
          <w:szCs w:val="24"/>
        </w:rPr>
        <w:t xml:space="preserve"> designed to get you to forget about other alternatives, such as real estate, life insu</w:t>
      </w:r>
      <w:r w:rsidR="00583B95">
        <w:rPr>
          <w:sz w:val="24"/>
          <w:szCs w:val="24"/>
        </w:rPr>
        <w:t>rance, investing in a business</w:t>
      </w:r>
      <w:r w:rsidR="001F310D">
        <w:rPr>
          <w:sz w:val="24"/>
          <w:szCs w:val="24"/>
        </w:rPr>
        <w:t xml:space="preserve"> or </w:t>
      </w:r>
      <w:r w:rsidR="003D4915">
        <w:rPr>
          <w:sz w:val="24"/>
          <w:szCs w:val="24"/>
        </w:rPr>
        <w:t>alternative cash flow vehicle</w:t>
      </w:r>
      <w:r w:rsidR="00535928">
        <w:rPr>
          <w:sz w:val="24"/>
          <w:szCs w:val="24"/>
        </w:rPr>
        <w:t>s.</w:t>
      </w:r>
      <w:r w:rsidR="001F310D">
        <w:rPr>
          <w:sz w:val="24"/>
          <w:szCs w:val="24"/>
        </w:rPr>
        <w:t xml:space="preserve"> This is a problem because it increases your risk!</w:t>
      </w:r>
    </w:p>
    <w:p w:rsidR="003D4915" w:rsidRPr="002E4773" w:rsidRDefault="003D4915" w:rsidP="001F310D">
      <w:pPr>
        <w:spacing w:before="240"/>
        <w:rPr>
          <w:sz w:val="24"/>
          <w:szCs w:val="24"/>
        </w:rPr>
      </w:pPr>
      <w:r>
        <w:rPr>
          <w:sz w:val="24"/>
          <w:szCs w:val="24"/>
        </w:rPr>
        <w:t xml:space="preserve">Additionally, as described in </w:t>
      </w:r>
      <w:r w:rsidR="001F310D">
        <w:rPr>
          <w:sz w:val="24"/>
          <w:szCs w:val="24"/>
        </w:rPr>
        <w:t>this</w:t>
      </w:r>
      <w:r>
        <w:rPr>
          <w:sz w:val="24"/>
          <w:szCs w:val="24"/>
        </w:rPr>
        <w:t xml:space="preserve"> article on </w:t>
      </w:r>
      <w:hyperlink r:id="rId11" w:history="1">
        <w:r w:rsidR="001F310D" w:rsidRPr="001F310D">
          <w:rPr>
            <w:rStyle w:val="Hyperlink"/>
            <w:sz w:val="24"/>
            <w:szCs w:val="24"/>
          </w:rPr>
          <w:t>why 401(k)</w:t>
        </w:r>
        <w:r w:rsidRPr="001F310D">
          <w:rPr>
            <w:rStyle w:val="Hyperlink"/>
            <w:sz w:val="24"/>
            <w:szCs w:val="24"/>
          </w:rPr>
          <w:t xml:space="preserve"> </w:t>
        </w:r>
        <w:r w:rsidR="001F310D" w:rsidRPr="001F310D">
          <w:rPr>
            <w:rStyle w:val="Hyperlink"/>
            <w:sz w:val="24"/>
            <w:szCs w:val="24"/>
          </w:rPr>
          <w:t>can be risky</w:t>
        </w:r>
      </w:hyperlink>
      <w:r>
        <w:rPr>
          <w:sz w:val="24"/>
          <w:szCs w:val="24"/>
        </w:rPr>
        <w:t>,</w:t>
      </w:r>
      <w:r w:rsidR="00C374F6">
        <w:rPr>
          <w:sz w:val="24"/>
          <w:szCs w:val="24"/>
        </w:rPr>
        <w:t xml:space="preserve"> </w:t>
      </w:r>
      <w:r>
        <w:rPr>
          <w:sz w:val="24"/>
          <w:szCs w:val="24"/>
        </w:rPr>
        <w:t xml:space="preserve">the </w:t>
      </w:r>
      <w:r w:rsidR="001F310D">
        <w:rPr>
          <w:sz w:val="24"/>
          <w:szCs w:val="24"/>
        </w:rPr>
        <w:t xml:space="preserve">popular investment vehicles subject you to MANY risks, including </w:t>
      </w:r>
      <w:r w:rsidR="001F310D" w:rsidRPr="001F310D">
        <w:rPr>
          <w:i/>
          <w:sz w:val="24"/>
          <w:szCs w:val="24"/>
        </w:rPr>
        <w:t>systemic</w:t>
      </w:r>
      <w:r w:rsidR="001F310D">
        <w:rPr>
          <w:sz w:val="24"/>
          <w:szCs w:val="24"/>
        </w:rPr>
        <w:t xml:space="preserve"> stock market risk.</w:t>
      </w:r>
      <w:r>
        <w:rPr>
          <w:sz w:val="24"/>
          <w:szCs w:val="24"/>
        </w:rPr>
        <w:t xml:space="preserve"> </w:t>
      </w:r>
      <w:r w:rsidR="001F310D">
        <w:rPr>
          <w:sz w:val="24"/>
          <w:szCs w:val="24"/>
        </w:rPr>
        <w:t>M</w:t>
      </w:r>
      <w:r>
        <w:rPr>
          <w:sz w:val="24"/>
          <w:szCs w:val="24"/>
        </w:rPr>
        <w:t>arket crashes and corrections can bring sweeping losses to virtually every type of stock</w:t>
      </w:r>
      <w:r w:rsidR="001F310D">
        <w:rPr>
          <w:sz w:val="24"/>
          <w:szCs w:val="24"/>
        </w:rPr>
        <w:t xml:space="preserve">, yet </w:t>
      </w:r>
      <w:r>
        <w:rPr>
          <w:sz w:val="24"/>
          <w:szCs w:val="24"/>
        </w:rPr>
        <w:t xml:space="preserve">typical financial advice </w:t>
      </w:r>
      <w:r w:rsidR="00820828">
        <w:rPr>
          <w:sz w:val="24"/>
          <w:szCs w:val="24"/>
        </w:rPr>
        <w:t xml:space="preserve">tells you to </w:t>
      </w:r>
      <w:r>
        <w:rPr>
          <w:sz w:val="24"/>
          <w:szCs w:val="24"/>
        </w:rPr>
        <w:t>subject MOST of your assets</w:t>
      </w:r>
      <w:r w:rsidR="00820828">
        <w:rPr>
          <w:sz w:val="24"/>
          <w:szCs w:val="24"/>
        </w:rPr>
        <w:t xml:space="preserve"> to the whims of the market</w:t>
      </w:r>
      <w:r w:rsidR="001F310D">
        <w:rPr>
          <w:sz w:val="24"/>
          <w:szCs w:val="24"/>
        </w:rPr>
        <w:t>. You’ve been trained to put your</w:t>
      </w:r>
      <w:r w:rsidR="00820828">
        <w:rPr>
          <w:sz w:val="24"/>
          <w:szCs w:val="24"/>
        </w:rPr>
        <w:t xml:space="preserve"> assets in stocks</w:t>
      </w:r>
      <w:r>
        <w:rPr>
          <w:sz w:val="24"/>
          <w:szCs w:val="24"/>
        </w:rPr>
        <w:t xml:space="preserve"> where a </w:t>
      </w:r>
      <w:r w:rsidR="001F310D">
        <w:rPr>
          <w:sz w:val="24"/>
          <w:szCs w:val="24"/>
        </w:rPr>
        <w:t>“</w:t>
      </w:r>
      <w:r>
        <w:rPr>
          <w:sz w:val="24"/>
          <w:szCs w:val="24"/>
        </w:rPr>
        <w:t>diversified</w:t>
      </w:r>
      <w:r w:rsidR="001F310D">
        <w:rPr>
          <w:sz w:val="24"/>
          <w:szCs w:val="24"/>
        </w:rPr>
        <w:t>”</w:t>
      </w:r>
      <w:r>
        <w:rPr>
          <w:sz w:val="24"/>
          <w:szCs w:val="24"/>
        </w:rPr>
        <w:t xml:space="preserve"> portfolio won’t save you from a crash, correction, or bear market.</w:t>
      </w:r>
      <w:r w:rsidR="002E4773">
        <w:rPr>
          <w:sz w:val="24"/>
          <w:szCs w:val="24"/>
        </w:rPr>
        <w:t xml:space="preserve"> </w:t>
      </w:r>
      <w:r w:rsidR="001F310D">
        <w:rPr>
          <w:sz w:val="24"/>
          <w:szCs w:val="24"/>
        </w:rPr>
        <w:t>(</w:t>
      </w:r>
      <w:r w:rsidR="00820828">
        <w:rPr>
          <w:sz w:val="24"/>
          <w:szCs w:val="24"/>
        </w:rPr>
        <w:t>And n</w:t>
      </w:r>
      <w:r>
        <w:rPr>
          <w:sz w:val="24"/>
          <w:szCs w:val="24"/>
        </w:rPr>
        <w:t>ote how the word “correction” minimizes this loss</w:t>
      </w:r>
      <w:r w:rsidR="001F310D">
        <w:rPr>
          <w:sz w:val="24"/>
          <w:szCs w:val="24"/>
        </w:rPr>
        <w:t>.</w:t>
      </w:r>
      <w:r>
        <w:rPr>
          <w:sz w:val="24"/>
          <w:szCs w:val="24"/>
        </w:rPr>
        <w:t xml:space="preserve"> </w:t>
      </w:r>
      <w:r w:rsidR="001F310D">
        <w:rPr>
          <w:sz w:val="24"/>
          <w:szCs w:val="24"/>
        </w:rPr>
        <w:t>We tend to think of a “correction” as</w:t>
      </w:r>
      <w:r w:rsidR="001F310D">
        <w:rPr>
          <w:rFonts w:cstheme="minorHAnsi"/>
          <w:sz w:val="24"/>
          <w:szCs w:val="24"/>
          <w:shd w:val="clear" w:color="auto" w:fill="FFFFFF"/>
        </w:rPr>
        <w:t xml:space="preserve"> a good thing</w:t>
      </w:r>
      <w:r w:rsidR="001F310D">
        <w:rPr>
          <w:rFonts w:cstheme="minorHAnsi"/>
          <w:sz w:val="24"/>
          <w:szCs w:val="24"/>
        </w:rPr>
        <w:t>—“</w:t>
      </w:r>
      <w:r w:rsidR="001F310D">
        <w:rPr>
          <w:rFonts w:cstheme="minorHAnsi"/>
          <w:sz w:val="24"/>
          <w:szCs w:val="24"/>
          <w:shd w:val="clear" w:color="auto" w:fill="FFFFFF"/>
        </w:rPr>
        <w:t>a change made to something in order to correct or improve it,</w:t>
      </w:r>
      <w:r w:rsidR="001F310D">
        <w:rPr>
          <w:rFonts w:cstheme="minorHAnsi"/>
          <w:sz w:val="24"/>
          <w:szCs w:val="24"/>
        </w:rPr>
        <w:t xml:space="preserve">” says the </w:t>
      </w:r>
      <w:r w:rsidR="001F310D">
        <w:rPr>
          <w:rFonts w:cstheme="minorHAnsi"/>
          <w:sz w:val="24"/>
          <w:szCs w:val="24"/>
          <w:shd w:val="clear" w:color="auto" w:fill="FFFFFF"/>
        </w:rPr>
        <w:t xml:space="preserve">Cambridge English Dictionary, </w:t>
      </w:r>
      <w:r>
        <w:rPr>
          <w:sz w:val="24"/>
          <w:szCs w:val="24"/>
        </w:rPr>
        <w:t xml:space="preserve">as if losing 10% or 15% of </w:t>
      </w:r>
      <w:r w:rsidR="001F310D">
        <w:rPr>
          <w:sz w:val="24"/>
          <w:szCs w:val="24"/>
        </w:rPr>
        <w:t>an</w:t>
      </w:r>
      <w:r>
        <w:rPr>
          <w:sz w:val="24"/>
          <w:szCs w:val="24"/>
        </w:rPr>
        <w:t xml:space="preserve"> investment’s worth is </w:t>
      </w:r>
      <w:r w:rsidR="00C374F6">
        <w:rPr>
          <w:sz w:val="24"/>
          <w:szCs w:val="24"/>
        </w:rPr>
        <w:t xml:space="preserve">somehow </w:t>
      </w:r>
      <w:r w:rsidRPr="00C374F6">
        <w:rPr>
          <w:i/>
          <w:sz w:val="24"/>
          <w:szCs w:val="24"/>
        </w:rPr>
        <w:t>supposed</w:t>
      </w:r>
      <w:r>
        <w:rPr>
          <w:sz w:val="24"/>
          <w:szCs w:val="24"/>
        </w:rPr>
        <w:t xml:space="preserve"> to happen!</w:t>
      </w:r>
      <w:r w:rsidR="001F310D">
        <w:rPr>
          <w:sz w:val="24"/>
          <w:szCs w:val="24"/>
        </w:rPr>
        <w:t>)</w:t>
      </w:r>
    </w:p>
    <w:p w:rsidR="00AD4135" w:rsidRDefault="00AD4135" w:rsidP="003D4915">
      <w:pPr>
        <w:rPr>
          <w:rFonts w:cstheme="minorHAnsi"/>
          <w:b/>
          <w:color w:val="0066CC"/>
          <w:sz w:val="28"/>
          <w:szCs w:val="28"/>
        </w:rPr>
      </w:pPr>
    </w:p>
    <w:p w:rsidR="00820828" w:rsidRPr="00820828" w:rsidRDefault="00820828" w:rsidP="003D4915">
      <w:pPr>
        <w:rPr>
          <w:rFonts w:cstheme="minorHAnsi"/>
          <w:b/>
          <w:color w:val="0066CC"/>
          <w:sz w:val="28"/>
          <w:szCs w:val="28"/>
        </w:rPr>
      </w:pPr>
      <w:r w:rsidRPr="00820828">
        <w:rPr>
          <w:rFonts w:cstheme="minorHAnsi"/>
          <w:b/>
          <w:color w:val="0066CC"/>
          <w:sz w:val="28"/>
          <w:szCs w:val="28"/>
        </w:rPr>
        <w:lastRenderedPageBreak/>
        <w:t>The Balanced Prosperity Model</w:t>
      </w:r>
    </w:p>
    <w:p w:rsidR="003F7536" w:rsidRDefault="007D3CDF" w:rsidP="003D4915">
      <w:pPr>
        <w:rPr>
          <w:rFonts w:cstheme="minorHAnsi"/>
          <w:sz w:val="24"/>
          <w:szCs w:val="24"/>
          <w:shd w:val="clear" w:color="auto" w:fill="FFFFFF"/>
        </w:rPr>
      </w:pPr>
      <w:r>
        <w:rPr>
          <w:rFonts w:cstheme="minorHAnsi"/>
          <w:noProof/>
          <w:sz w:val="24"/>
          <w:szCs w:val="24"/>
          <w:shd w:val="clear" w:color="auto" w:fill="FFFFFF"/>
        </w:rPr>
        <w:drawing>
          <wp:anchor distT="0" distB="0" distL="114300" distR="114300" simplePos="0" relativeHeight="251667456" behindDoc="0" locked="0" layoutInCell="1" allowOverlap="1">
            <wp:simplePos x="0" y="0"/>
            <wp:positionH relativeFrom="column">
              <wp:posOffset>0</wp:posOffset>
            </wp:positionH>
            <wp:positionV relativeFrom="paragraph">
              <wp:posOffset>53975</wp:posOffset>
            </wp:positionV>
            <wp:extent cx="2574925" cy="21132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ed-asset-model.jpg"/>
                    <pic:cNvPicPr/>
                  </pic:nvPicPr>
                  <pic:blipFill>
                    <a:blip r:embed="rId12">
                      <a:extLst>
                        <a:ext uri="{28A0092B-C50C-407E-A947-70E740481C1C}">
                          <a14:useLocalDpi xmlns:a14="http://schemas.microsoft.com/office/drawing/2010/main" val="0"/>
                        </a:ext>
                      </a:extLst>
                    </a:blip>
                    <a:stretch>
                      <a:fillRect/>
                    </a:stretch>
                  </pic:blipFill>
                  <pic:spPr>
                    <a:xfrm>
                      <a:off x="0" y="0"/>
                      <a:ext cx="2574925" cy="2113280"/>
                    </a:xfrm>
                    <a:prstGeom prst="rect">
                      <a:avLst/>
                    </a:prstGeom>
                  </pic:spPr>
                </pic:pic>
              </a:graphicData>
            </a:graphic>
            <wp14:sizeRelH relativeFrom="page">
              <wp14:pctWidth>0</wp14:pctWidth>
            </wp14:sizeRelH>
            <wp14:sizeRelV relativeFrom="page">
              <wp14:pctHeight>0</wp14:pctHeight>
            </wp14:sizeRelV>
          </wp:anchor>
        </w:drawing>
      </w:r>
      <w:r w:rsidR="003F7536">
        <w:rPr>
          <w:rFonts w:cstheme="minorHAnsi"/>
          <w:sz w:val="24"/>
          <w:szCs w:val="24"/>
          <w:shd w:val="clear" w:color="auto" w:fill="FFFFFF"/>
        </w:rPr>
        <w:t>If your investment model was a chair, you’d want it to sit on a stable foundation, have several sturdy legs, and a seat that would support you. Let’s start from the ground up:</w:t>
      </w:r>
    </w:p>
    <w:p w:rsidR="003F7536" w:rsidRDefault="003F7536" w:rsidP="003F7536">
      <w:pPr>
        <w:rPr>
          <w:rFonts w:cstheme="minorHAnsi"/>
          <w:sz w:val="24"/>
          <w:szCs w:val="24"/>
          <w:shd w:val="clear" w:color="auto" w:fill="FFFFFF"/>
        </w:rPr>
      </w:pPr>
      <w:r>
        <w:rPr>
          <w:rFonts w:cstheme="minorHAnsi"/>
          <w:b/>
          <w:sz w:val="24"/>
          <w:szCs w:val="24"/>
          <w:shd w:val="clear" w:color="auto" w:fill="FFFFFF"/>
        </w:rPr>
        <w:t>The F</w:t>
      </w:r>
      <w:r w:rsidRPr="00C70D1F">
        <w:rPr>
          <w:rFonts w:cstheme="minorHAnsi"/>
          <w:b/>
          <w:sz w:val="24"/>
          <w:szCs w:val="24"/>
          <w:shd w:val="clear" w:color="auto" w:fill="FFFFFF"/>
        </w:rPr>
        <w:t>oundation:</w:t>
      </w:r>
      <w:r>
        <w:rPr>
          <w:rFonts w:cstheme="minorHAnsi"/>
          <w:sz w:val="24"/>
          <w:szCs w:val="24"/>
          <w:shd w:val="clear" w:color="auto" w:fill="FFFFFF"/>
        </w:rPr>
        <w:t xml:space="preserve"> </w:t>
      </w:r>
      <w:r w:rsidR="001F310D">
        <w:rPr>
          <w:rFonts w:cstheme="minorHAnsi"/>
          <w:sz w:val="24"/>
          <w:szCs w:val="24"/>
          <w:shd w:val="clear" w:color="auto" w:fill="FFFFFF"/>
        </w:rPr>
        <w:t>Y</w:t>
      </w:r>
      <w:r>
        <w:rPr>
          <w:rFonts w:cstheme="minorHAnsi"/>
          <w:sz w:val="24"/>
          <w:szCs w:val="24"/>
          <w:shd w:val="clear" w:color="auto" w:fill="FFFFFF"/>
        </w:rPr>
        <w:t xml:space="preserve">our chair needs to sit on something! What should your foundation be? Virtually all advisors will tell you that you should have an emergency fund (even before investing), and savvy investors won’t neglect the need for protect their assets and their loved ones. </w:t>
      </w:r>
    </w:p>
    <w:p w:rsidR="003F7536" w:rsidRDefault="003F7536" w:rsidP="003F7536">
      <w:pPr>
        <w:rPr>
          <w:rFonts w:cstheme="minorHAnsi"/>
          <w:sz w:val="24"/>
          <w:szCs w:val="24"/>
          <w:shd w:val="clear" w:color="auto" w:fill="FFFFFF"/>
        </w:rPr>
      </w:pPr>
      <w:r>
        <w:rPr>
          <w:rFonts w:cstheme="minorHAnsi"/>
          <w:sz w:val="24"/>
          <w:szCs w:val="24"/>
          <w:shd w:val="clear" w:color="auto" w:fill="FFFFFF"/>
        </w:rPr>
        <w:t xml:space="preserve">Unfortunately, typical </w:t>
      </w:r>
      <w:r w:rsidR="001F310D">
        <w:rPr>
          <w:rFonts w:cstheme="minorHAnsi"/>
          <w:sz w:val="24"/>
          <w:szCs w:val="24"/>
          <w:shd w:val="clear" w:color="auto" w:fill="FFFFFF"/>
        </w:rPr>
        <w:t xml:space="preserve">savings </w:t>
      </w:r>
      <w:r>
        <w:rPr>
          <w:rFonts w:cstheme="minorHAnsi"/>
          <w:sz w:val="24"/>
          <w:szCs w:val="24"/>
          <w:shd w:val="clear" w:color="auto" w:fill="FFFFFF"/>
        </w:rPr>
        <w:t xml:space="preserve">solutions are lacking, often producing only a fraction of a percentage point </w:t>
      </w:r>
      <w:r w:rsidR="001F310D">
        <w:rPr>
          <w:rFonts w:cstheme="minorHAnsi"/>
          <w:sz w:val="24"/>
          <w:szCs w:val="24"/>
          <w:shd w:val="clear" w:color="auto" w:fill="FFFFFF"/>
        </w:rPr>
        <w:t>in interest</w:t>
      </w:r>
      <w:r>
        <w:rPr>
          <w:rFonts w:cstheme="minorHAnsi"/>
          <w:sz w:val="24"/>
          <w:szCs w:val="24"/>
          <w:shd w:val="clear" w:color="auto" w:fill="FFFFFF"/>
        </w:rPr>
        <w:t xml:space="preserve">. And when it comes to protection, often </w:t>
      </w:r>
      <w:r w:rsidR="001406FC">
        <w:rPr>
          <w:rFonts w:cstheme="minorHAnsi"/>
          <w:sz w:val="24"/>
          <w:szCs w:val="24"/>
          <w:shd w:val="clear" w:color="auto" w:fill="FFFFFF"/>
        </w:rPr>
        <w:t>financial professionals</w:t>
      </w:r>
      <w:r>
        <w:rPr>
          <w:rFonts w:cstheme="minorHAnsi"/>
          <w:sz w:val="24"/>
          <w:szCs w:val="24"/>
          <w:shd w:val="clear" w:color="auto" w:fill="FFFFFF"/>
        </w:rPr>
        <w:t xml:space="preserve"> recommend </w:t>
      </w:r>
      <w:r w:rsidR="001406FC">
        <w:rPr>
          <w:rFonts w:cstheme="minorHAnsi"/>
          <w:sz w:val="24"/>
          <w:szCs w:val="24"/>
          <w:shd w:val="clear" w:color="auto" w:fill="FFFFFF"/>
        </w:rPr>
        <w:t xml:space="preserve">cheap </w:t>
      </w:r>
      <w:r>
        <w:rPr>
          <w:rFonts w:cstheme="minorHAnsi"/>
          <w:sz w:val="24"/>
          <w:szCs w:val="24"/>
          <w:shd w:val="clear" w:color="auto" w:fill="FFFFFF"/>
        </w:rPr>
        <w:t>term life insurance that’s designed to expire before you need it 99% of the time—like a product warranty that never gets used!</w:t>
      </w:r>
      <w:r w:rsidR="001406FC">
        <w:rPr>
          <w:rFonts w:cstheme="minorHAnsi"/>
          <w:sz w:val="24"/>
          <w:szCs w:val="24"/>
          <w:shd w:val="clear" w:color="auto" w:fill="FFFFFF"/>
        </w:rPr>
        <w:t xml:space="preserve"> (But you’ll have more to </w:t>
      </w:r>
      <w:r w:rsidR="001F310D">
        <w:rPr>
          <w:rFonts w:cstheme="minorHAnsi"/>
          <w:sz w:val="24"/>
          <w:szCs w:val="24"/>
          <w:shd w:val="clear" w:color="auto" w:fill="FFFFFF"/>
        </w:rPr>
        <w:t xml:space="preserve">invest </w:t>
      </w:r>
      <w:r w:rsidR="001406FC">
        <w:rPr>
          <w:rFonts w:cstheme="minorHAnsi"/>
          <w:sz w:val="24"/>
          <w:szCs w:val="24"/>
          <w:shd w:val="clear" w:color="auto" w:fill="FFFFFF"/>
        </w:rPr>
        <w:t>on “their” products with systemic risk.)</w:t>
      </w:r>
    </w:p>
    <w:p w:rsidR="003F7536" w:rsidRDefault="003F7536" w:rsidP="003F7536">
      <w:pPr>
        <w:rPr>
          <w:rFonts w:cstheme="minorHAnsi"/>
          <w:sz w:val="24"/>
          <w:szCs w:val="24"/>
          <w:shd w:val="clear" w:color="auto" w:fill="FFFFFF"/>
        </w:rPr>
      </w:pPr>
      <w:r>
        <w:rPr>
          <w:rFonts w:cstheme="minorHAnsi"/>
          <w:sz w:val="24"/>
          <w:szCs w:val="24"/>
          <w:shd w:val="clear" w:color="auto" w:fill="FFFFFF"/>
        </w:rPr>
        <w:t>We recommend (and use!) whole life insurance as our financial foundation because it provides</w:t>
      </w:r>
    </w:p>
    <w:p w:rsidR="003F7536" w:rsidRDefault="00C374F6" w:rsidP="003F7536">
      <w:pPr>
        <w:pStyle w:val="ListParagraph"/>
        <w:numPr>
          <w:ilvl w:val="0"/>
          <w:numId w:val="4"/>
        </w:numPr>
        <w:rPr>
          <w:rFonts w:cstheme="minorHAnsi"/>
          <w:sz w:val="24"/>
          <w:szCs w:val="24"/>
          <w:shd w:val="clear" w:color="auto" w:fill="FFFFFF"/>
        </w:rPr>
      </w:pPr>
      <w:r>
        <w:rPr>
          <w:rFonts w:cstheme="minorHAnsi"/>
          <w:sz w:val="24"/>
          <w:szCs w:val="24"/>
          <w:shd w:val="clear" w:color="auto" w:fill="FFFFFF"/>
        </w:rPr>
        <w:t>l</w:t>
      </w:r>
      <w:r w:rsidR="003F7536" w:rsidRPr="00CA6ADD">
        <w:rPr>
          <w:rFonts w:cstheme="minorHAnsi"/>
          <w:sz w:val="24"/>
          <w:szCs w:val="24"/>
          <w:shd w:val="clear" w:color="auto" w:fill="FFFFFF"/>
        </w:rPr>
        <w:t>ong-term cash growth that outpaces bank rate</w:t>
      </w:r>
      <w:r w:rsidR="003F7536">
        <w:rPr>
          <w:rFonts w:cstheme="minorHAnsi"/>
          <w:sz w:val="24"/>
          <w:szCs w:val="24"/>
          <w:shd w:val="clear" w:color="auto" w:fill="FFFFFF"/>
        </w:rPr>
        <w:t xml:space="preserve">s and inflation </w:t>
      </w:r>
    </w:p>
    <w:p w:rsidR="003F7536" w:rsidRDefault="003F7536" w:rsidP="003F7536">
      <w:pPr>
        <w:pStyle w:val="ListParagraph"/>
        <w:numPr>
          <w:ilvl w:val="0"/>
          <w:numId w:val="4"/>
        </w:numPr>
        <w:rPr>
          <w:rFonts w:cstheme="minorHAnsi"/>
          <w:sz w:val="24"/>
          <w:szCs w:val="24"/>
          <w:shd w:val="clear" w:color="auto" w:fill="FFFFFF"/>
        </w:rPr>
      </w:pPr>
      <w:r w:rsidRPr="00CA6ADD">
        <w:rPr>
          <w:rFonts w:cstheme="minorHAnsi"/>
          <w:sz w:val="24"/>
          <w:szCs w:val="24"/>
          <w:shd w:val="clear" w:color="auto" w:fill="FFFFFF"/>
        </w:rPr>
        <w:t xml:space="preserve">exceptional security (banks use it as </w:t>
      </w:r>
      <w:r>
        <w:rPr>
          <w:rFonts w:cstheme="minorHAnsi"/>
          <w:sz w:val="24"/>
          <w:szCs w:val="24"/>
          <w:shd w:val="clear" w:color="auto" w:fill="FFFFFF"/>
        </w:rPr>
        <w:t>part of their Tier One assets)</w:t>
      </w:r>
    </w:p>
    <w:p w:rsidR="003F7536" w:rsidRDefault="00C6659E" w:rsidP="003F7536">
      <w:pPr>
        <w:pStyle w:val="ListParagraph"/>
        <w:numPr>
          <w:ilvl w:val="0"/>
          <w:numId w:val="4"/>
        </w:numPr>
        <w:rPr>
          <w:rFonts w:cstheme="minorHAnsi"/>
          <w:sz w:val="24"/>
          <w:szCs w:val="24"/>
          <w:shd w:val="clear" w:color="auto" w:fill="FFFFFF"/>
        </w:rPr>
      </w:pPr>
      <w:r>
        <w:rPr>
          <w:rFonts w:cstheme="minorHAnsi"/>
          <w:sz w:val="24"/>
          <w:szCs w:val="24"/>
          <w:shd w:val="clear" w:color="auto" w:fill="FFFFFF"/>
        </w:rPr>
        <w:t xml:space="preserve">excellent </w:t>
      </w:r>
      <w:r w:rsidR="003F7536" w:rsidRPr="00CA6ADD">
        <w:rPr>
          <w:rFonts w:cstheme="minorHAnsi"/>
          <w:sz w:val="24"/>
          <w:szCs w:val="24"/>
          <w:shd w:val="clear" w:color="auto" w:fill="FFFFFF"/>
        </w:rPr>
        <w:t xml:space="preserve">financial flexibility (including the ability to </w:t>
      </w:r>
      <w:r w:rsidR="003F7536">
        <w:rPr>
          <w:rFonts w:cstheme="minorHAnsi"/>
          <w:sz w:val="24"/>
          <w:szCs w:val="24"/>
          <w:shd w:val="clear" w:color="auto" w:fill="FFFFFF"/>
        </w:rPr>
        <w:t xml:space="preserve">withdraw or </w:t>
      </w:r>
      <w:r w:rsidR="003F7536" w:rsidRPr="00CA6ADD">
        <w:rPr>
          <w:rFonts w:cstheme="minorHAnsi"/>
          <w:sz w:val="24"/>
          <w:szCs w:val="24"/>
          <w:shd w:val="clear" w:color="auto" w:fill="FFFFFF"/>
        </w:rPr>
        <w:t>leverage against your cash for emergencies and opportunities)</w:t>
      </w:r>
    </w:p>
    <w:p w:rsidR="003F7536" w:rsidRDefault="003F7536" w:rsidP="003F7536">
      <w:pPr>
        <w:pStyle w:val="ListParagraph"/>
        <w:numPr>
          <w:ilvl w:val="0"/>
          <w:numId w:val="4"/>
        </w:numPr>
        <w:rPr>
          <w:rFonts w:cstheme="minorHAnsi"/>
          <w:sz w:val="24"/>
          <w:szCs w:val="24"/>
          <w:shd w:val="clear" w:color="auto" w:fill="FFFFFF"/>
        </w:rPr>
      </w:pPr>
      <w:r w:rsidRPr="00CA6ADD">
        <w:rPr>
          <w:rFonts w:cstheme="minorHAnsi"/>
          <w:sz w:val="24"/>
          <w:szCs w:val="24"/>
          <w:shd w:val="clear" w:color="auto" w:fill="FFFFFF"/>
        </w:rPr>
        <w:t xml:space="preserve">an </w:t>
      </w:r>
      <w:r>
        <w:rPr>
          <w:rFonts w:cstheme="minorHAnsi"/>
          <w:sz w:val="24"/>
          <w:szCs w:val="24"/>
          <w:shd w:val="clear" w:color="auto" w:fill="FFFFFF"/>
        </w:rPr>
        <w:t>incentive to save consistently</w:t>
      </w:r>
    </w:p>
    <w:p w:rsidR="003F7536" w:rsidRDefault="003F7536" w:rsidP="003F7536">
      <w:pPr>
        <w:pStyle w:val="ListParagraph"/>
        <w:numPr>
          <w:ilvl w:val="0"/>
          <w:numId w:val="4"/>
        </w:numPr>
        <w:rPr>
          <w:rFonts w:cstheme="minorHAnsi"/>
          <w:sz w:val="24"/>
          <w:szCs w:val="24"/>
          <w:shd w:val="clear" w:color="auto" w:fill="FFFFFF"/>
        </w:rPr>
      </w:pPr>
      <w:r>
        <w:rPr>
          <w:rFonts w:cstheme="minorHAnsi"/>
          <w:sz w:val="24"/>
          <w:szCs w:val="24"/>
          <w:shd w:val="clear" w:color="auto" w:fill="FFFFFF"/>
        </w:rPr>
        <w:t xml:space="preserve">opportunities for long-term care </w:t>
      </w:r>
      <w:r w:rsidR="00C6659E">
        <w:rPr>
          <w:rFonts w:cstheme="minorHAnsi"/>
          <w:sz w:val="24"/>
          <w:szCs w:val="24"/>
          <w:shd w:val="clear" w:color="auto" w:fill="FFFFFF"/>
        </w:rPr>
        <w:t xml:space="preserve">riders </w:t>
      </w:r>
      <w:r>
        <w:rPr>
          <w:rFonts w:cstheme="minorHAnsi"/>
          <w:sz w:val="24"/>
          <w:szCs w:val="24"/>
          <w:shd w:val="clear" w:color="auto" w:fill="FFFFFF"/>
        </w:rPr>
        <w:t>and other benefits that can supplement when medical needs arise,</w:t>
      </w:r>
    </w:p>
    <w:p w:rsidR="003F7536" w:rsidRPr="00CA6ADD" w:rsidRDefault="003F7536" w:rsidP="003F7536">
      <w:pPr>
        <w:pStyle w:val="ListParagraph"/>
        <w:numPr>
          <w:ilvl w:val="0"/>
          <w:numId w:val="4"/>
        </w:numPr>
        <w:rPr>
          <w:rFonts w:cstheme="minorHAnsi"/>
          <w:sz w:val="24"/>
          <w:szCs w:val="24"/>
          <w:shd w:val="clear" w:color="auto" w:fill="FFFFFF"/>
        </w:rPr>
      </w:pPr>
      <w:proofErr w:type="gramStart"/>
      <w:r w:rsidRPr="00CA6ADD">
        <w:rPr>
          <w:rFonts w:cstheme="minorHAnsi"/>
          <w:sz w:val="24"/>
          <w:szCs w:val="24"/>
          <w:shd w:val="clear" w:color="auto" w:fill="FFFFFF"/>
        </w:rPr>
        <w:t>plus</w:t>
      </w:r>
      <w:proofErr w:type="gramEnd"/>
      <w:r w:rsidRPr="00CA6ADD">
        <w:rPr>
          <w:rFonts w:cstheme="minorHAnsi"/>
          <w:sz w:val="24"/>
          <w:szCs w:val="24"/>
          <w:shd w:val="clear" w:color="auto" w:fill="FFFFFF"/>
        </w:rPr>
        <w:t xml:space="preserve"> a guaranteed, permanent, death</w:t>
      </w:r>
      <w:r>
        <w:rPr>
          <w:rFonts w:cstheme="minorHAnsi"/>
          <w:sz w:val="24"/>
          <w:szCs w:val="24"/>
          <w:shd w:val="clear" w:color="auto" w:fill="FFFFFF"/>
        </w:rPr>
        <w:t xml:space="preserve"> benefit that transfers (usually) tax-free to heirs.</w:t>
      </w:r>
    </w:p>
    <w:p w:rsidR="003D4915" w:rsidRDefault="003F7536" w:rsidP="003D4915">
      <w:pPr>
        <w:rPr>
          <w:rFonts w:cstheme="minorHAnsi"/>
          <w:sz w:val="24"/>
          <w:szCs w:val="24"/>
          <w:shd w:val="clear" w:color="auto" w:fill="FFFFFF"/>
        </w:rPr>
      </w:pPr>
      <w:r w:rsidRPr="003F7536">
        <w:rPr>
          <w:rFonts w:cstheme="minorHAnsi"/>
          <w:b/>
          <w:sz w:val="24"/>
          <w:szCs w:val="24"/>
          <w:shd w:val="clear" w:color="auto" w:fill="FFFFFF"/>
        </w:rPr>
        <w:t>The Investment L</w:t>
      </w:r>
      <w:r w:rsidR="003D4915" w:rsidRPr="003F7536">
        <w:rPr>
          <w:rFonts w:cstheme="minorHAnsi"/>
          <w:b/>
          <w:sz w:val="24"/>
          <w:szCs w:val="24"/>
          <w:shd w:val="clear" w:color="auto" w:fill="FFFFFF"/>
        </w:rPr>
        <w:t>egs:</w:t>
      </w:r>
      <w:r w:rsidR="00820828">
        <w:rPr>
          <w:rFonts w:cstheme="minorHAnsi"/>
          <w:sz w:val="24"/>
          <w:szCs w:val="24"/>
          <w:shd w:val="clear" w:color="auto" w:fill="FFFFFF"/>
        </w:rPr>
        <w:t xml:space="preserve"> A stable chair or stool has</w:t>
      </w:r>
      <w:r w:rsidR="003D4915">
        <w:rPr>
          <w:rFonts w:cstheme="minorHAnsi"/>
          <w:sz w:val="24"/>
          <w:szCs w:val="24"/>
          <w:shd w:val="clear" w:color="auto" w:fill="FFFFFF"/>
        </w:rPr>
        <w:t xml:space="preserve"> </w:t>
      </w:r>
      <w:r w:rsidR="00820828">
        <w:rPr>
          <w:rFonts w:cstheme="minorHAnsi"/>
          <w:sz w:val="24"/>
          <w:szCs w:val="24"/>
          <w:shd w:val="clear" w:color="auto" w:fill="FFFFFF"/>
        </w:rPr>
        <w:t>four</w:t>
      </w:r>
      <w:r w:rsidR="003D4915">
        <w:rPr>
          <w:rFonts w:cstheme="minorHAnsi"/>
          <w:sz w:val="24"/>
          <w:szCs w:val="24"/>
          <w:shd w:val="clear" w:color="auto" w:fill="FFFFFF"/>
        </w:rPr>
        <w:t xml:space="preserve"> legs.</w:t>
      </w:r>
      <w:r w:rsidR="00820828">
        <w:rPr>
          <w:rFonts w:cstheme="minorHAnsi"/>
          <w:sz w:val="24"/>
          <w:szCs w:val="24"/>
          <w:shd w:val="clear" w:color="auto" w:fill="FFFFFF"/>
        </w:rPr>
        <w:t xml:space="preserve"> (Three to six will also work, as you’ll start with fewer and build towards more.)</w:t>
      </w:r>
      <w:r w:rsidR="003D4915">
        <w:rPr>
          <w:rFonts w:cstheme="minorHAnsi"/>
          <w:sz w:val="24"/>
          <w:szCs w:val="24"/>
          <w:shd w:val="clear" w:color="auto" w:fill="FFFFFF"/>
        </w:rPr>
        <w:t xml:space="preserve"> </w:t>
      </w:r>
      <w:r w:rsidR="00397144">
        <w:rPr>
          <w:rFonts w:cstheme="minorHAnsi"/>
          <w:sz w:val="24"/>
          <w:szCs w:val="24"/>
          <w:shd w:val="clear" w:color="auto" w:fill="FFFFFF"/>
        </w:rPr>
        <w:t>Our favorite four</w:t>
      </w:r>
      <w:r w:rsidR="00820828">
        <w:rPr>
          <w:rFonts w:cstheme="minorHAnsi"/>
          <w:sz w:val="24"/>
          <w:szCs w:val="24"/>
          <w:shd w:val="clear" w:color="auto" w:fill="FFFFFF"/>
        </w:rPr>
        <w:t xml:space="preserve"> </w:t>
      </w:r>
      <w:r w:rsidR="003D4915">
        <w:rPr>
          <w:rFonts w:cstheme="minorHAnsi"/>
          <w:sz w:val="24"/>
          <w:szCs w:val="24"/>
          <w:shd w:val="clear" w:color="auto" w:fill="FFFFFF"/>
        </w:rPr>
        <w:t>legs that many of our clients have include:</w:t>
      </w:r>
    </w:p>
    <w:p w:rsidR="003D4915" w:rsidRDefault="0029440E" w:rsidP="003D4915">
      <w:pPr>
        <w:rPr>
          <w:rFonts w:cstheme="minorHAnsi"/>
          <w:sz w:val="24"/>
          <w:szCs w:val="24"/>
          <w:shd w:val="clear" w:color="auto" w:fill="FFFFFF"/>
        </w:rPr>
      </w:pPr>
      <w:r>
        <w:rPr>
          <w:rFonts w:cstheme="minorHAnsi"/>
          <w:b/>
          <w:sz w:val="24"/>
          <w:szCs w:val="24"/>
          <w:shd w:val="clear" w:color="auto" w:fill="FFFFFF"/>
        </w:rPr>
        <w:t>1</w:t>
      </w:r>
      <w:r w:rsidR="003D4915">
        <w:rPr>
          <w:rFonts w:cstheme="minorHAnsi"/>
          <w:b/>
          <w:sz w:val="24"/>
          <w:szCs w:val="24"/>
          <w:shd w:val="clear" w:color="auto" w:fill="FFFFFF"/>
        </w:rPr>
        <w:t xml:space="preserve">. Steady Growth Vehicles. </w:t>
      </w:r>
      <w:r w:rsidR="003D4915">
        <w:rPr>
          <w:rFonts w:cstheme="minorHAnsi"/>
          <w:sz w:val="24"/>
          <w:szCs w:val="24"/>
          <w:shd w:val="clear" w:color="auto" w:fill="FFFFFF"/>
        </w:rPr>
        <w:t>While many people look to stocks for growth, the big problem with stocks is the roller coaster ride of the stock market. We want our clients to invest in a growth vehicle that will grow steadily regardless of the economy, the market, or other changing factors</w:t>
      </w:r>
      <w:r w:rsidR="00044591">
        <w:rPr>
          <w:rFonts w:cstheme="minorHAnsi"/>
          <w:sz w:val="24"/>
          <w:szCs w:val="24"/>
          <w:shd w:val="clear" w:color="auto" w:fill="FFFFFF"/>
        </w:rPr>
        <w:t>.</w:t>
      </w:r>
    </w:p>
    <w:p w:rsidR="00FA138C" w:rsidRDefault="003D4915" w:rsidP="003D4915">
      <w:pPr>
        <w:rPr>
          <w:rFonts w:cstheme="minorHAnsi"/>
          <w:sz w:val="24"/>
          <w:szCs w:val="24"/>
          <w:shd w:val="clear" w:color="auto" w:fill="FFFFFF"/>
        </w:rPr>
      </w:pPr>
      <w:r>
        <w:rPr>
          <w:rFonts w:cstheme="minorHAnsi"/>
          <w:sz w:val="24"/>
          <w:szCs w:val="24"/>
          <w:shd w:val="clear" w:color="auto" w:fill="FFFFFF"/>
        </w:rPr>
        <w:lastRenderedPageBreak/>
        <w:t>Life Settlement</w:t>
      </w:r>
      <w:r w:rsidR="00FA138C">
        <w:rPr>
          <w:rFonts w:cstheme="minorHAnsi"/>
          <w:sz w:val="24"/>
          <w:szCs w:val="24"/>
          <w:shd w:val="clear" w:color="auto" w:fill="FFFFFF"/>
        </w:rPr>
        <w:t>s</w:t>
      </w:r>
      <w:r>
        <w:rPr>
          <w:rFonts w:cstheme="minorHAnsi"/>
          <w:sz w:val="24"/>
          <w:szCs w:val="24"/>
          <w:shd w:val="clear" w:color="auto" w:fill="FFFFFF"/>
        </w:rPr>
        <w:t xml:space="preserve"> </w:t>
      </w:r>
      <w:r w:rsidR="00C6659E">
        <w:rPr>
          <w:rFonts w:cstheme="minorHAnsi"/>
          <w:sz w:val="24"/>
          <w:szCs w:val="24"/>
          <w:shd w:val="clear" w:color="auto" w:fill="FFFFFF"/>
        </w:rPr>
        <w:t>are an excellent choice for steady growth vehicles</w:t>
      </w:r>
      <w:r>
        <w:rPr>
          <w:rFonts w:cstheme="minorHAnsi"/>
          <w:sz w:val="24"/>
          <w:szCs w:val="24"/>
          <w:shd w:val="clear" w:color="auto" w:fill="FFFFFF"/>
        </w:rPr>
        <w:t xml:space="preserve">. </w:t>
      </w:r>
      <w:r w:rsidR="00C6659E">
        <w:rPr>
          <w:rFonts w:cstheme="minorHAnsi"/>
          <w:sz w:val="24"/>
          <w:szCs w:val="24"/>
          <w:shd w:val="clear" w:color="auto" w:fill="FFFFFF"/>
        </w:rPr>
        <w:t>They</w:t>
      </w:r>
      <w:r>
        <w:rPr>
          <w:rFonts w:cstheme="minorHAnsi"/>
          <w:sz w:val="24"/>
          <w:szCs w:val="24"/>
          <w:shd w:val="clear" w:color="auto" w:fill="FFFFFF"/>
        </w:rPr>
        <w:t xml:space="preserve"> represent the secondary market for life insurance policies, which can be bought and sold much like a deed of trust to a property. </w:t>
      </w:r>
      <w:r w:rsidR="00C6659E">
        <w:rPr>
          <w:rFonts w:cstheme="minorHAnsi"/>
          <w:sz w:val="24"/>
          <w:szCs w:val="24"/>
          <w:shd w:val="clear" w:color="auto" w:fill="FFFFFF"/>
        </w:rPr>
        <w:t xml:space="preserve">They rely on actuarial math rather than speculation and have proven to be immune to market swings, housing crashes, low interest rates and virtually every kind of economic downturns. </w:t>
      </w:r>
    </w:p>
    <w:p w:rsidR="00FA138C" w:rsidRDefault="003D4915" w:rsidP="00FA138C">
      <w:pPr>
        <w:rPr>
          <w:rFonts w:cstheme="minorHAnsi"/>
          <w:sz w:val="24"/>
          <w:szCs w:val="24"/>
          <w:shd w:val="clear" w:color="auto" w:fill="FFFFFF"/>
        </w:rPr>
      </w:pPr>
      <w:r>
        <w:rPr>
          <w:rFonts w:cstheme="minorHAnsi"/>
          <w:sz w:val="24"/>
          <w:szCs w:val="24"/>
          <w:shd w:val="clear" w:color="auto" w:fill="FFFFFF"/>
        </w:rPr>
        <w:t>A Life Settlement is the sale of an existing</w:t>
      </w:r>
      <w:r>
        <w:rPr>
          <w:rStyle w:val="Emphasis"/>
          <w:rFonts w:cstheme="minorHAnsi"/>
          <w:bCs/>
          <w:i w:val="0"/>
          <w:iCs w:val="0"/>
          <w:sz w:val="24"/>
          <w:szCs w:val="24"/>
          <w:shd w:val="clear" w:color="auto" w:fill="FFFFFF"/>
        </w:rPr>
        <w:t xml:space="preserve"> policy</w:t>
      </w:r>
      <w:r>
        <w:rPr>
          <w:rFonts w:cstheme="minorHAnsi"/>
          <w:sz w:val="24"/>
          <w:szCs w:val="24"/>
          <w:shd w:val="clear" w:color="auto" w:fill="FFFFFF"/>
        </w:rPr>
        <w:t> from the current </w:t>
      </w:r>
      <w:r>
        <w:rPr>
          <w:rStyle w:val="Emphasis"/>
          <w:rFonts w:cstheme="minorHAnsi"/>
          <w:bCs/>
          <w:i w:val="0"/>
          <w:iCs w:val="0"/>
          <w:sz w:val="24"/>
          <w:szCs w:val="24"/>
          <w:shd w:val="clear" w:color="auto" w:fill="FFFFFF"/>
        </w:rPr>
        <w:t>policy</w:t>
      </w:r>
      <w:r>
        <w:rPr>
          <w:rFonts w:cstheme="minorHAnsi"/>
          <w:sz w:val="24"/>
          <w:szCs w:val="24"/>
          <w:shd w:val="clear" w:color="auto" w:fill="FFFFFF"/>
        </w:rPr>
        <w:t> owner to a third party via a secondary institutional market in exchange for an immediate one-time cash payment that is less than the </w:t>
      </w:r>
      <w:r>
        <w:rPr>
          <w:rStyle w:val="Emphasis"/>
          <w:rFonts w:cstheme="minorHAnsi"/>
          <w:bCs/>
          <w:i w:val="0"/>
          <w:iCs w:val="0"/>
          <w:sz w:val="24"/>
          <w:szCs w:val="24"/>
          <w:shd w:val="clear" w:color="auto" w:fill="FFFFFF"/>
        </w:rPr>
        <w:t>policy's</w:t>
      </w:r>
      <w:r>
        <w:rPr>
          <w:rFonts w:cstheme="minorHAnsi"/>
          <w:sz w:val="24"/>
          <w:szCs w:val="24"/>
          <w:shd w:val="clear" w:color="auto" w:fill="FFFFFF"/>
        </w:rPr>
        <w:t> death benefit</w:t>
      </w:r>
      <w:r w:rsidR="00C6659E">
        <w:rPr>
          <w:rFonts w:cstheme="minorHAnsi"/>
          <w:sz w:val="24"/>
          <w:szCs w:val="24"/>
          <w:shd w:val="clear" w:color="auto" w:fill="FFFFFF"/>
        </w:rPr>
        <w:t>,</w:t>
      </w:r>
      <w:r>
        <w:rPr>
          <w:rFonts w:cstheme="minorHAnsi"/>
          <w:sz w:val="24"/>
          <w:szCs w:val="24"/>
          <w:shd w:val="clear" w:color="auto" w:fill="FFFFFF"/>
        </w:rPr>
        <w:t xml:space="preserve"> but more than the </w:t>
      </w:r>
      <w:r>
        <w:rPr>
          <w:rStyle w:val="Emphasis"/>
          <w:rFonts w:cstheme="minorHAnsi"/>
          <w:bCs/>
          <w:i w:val="0"/>
          <w:iCs w:val="0"/>
          <w:sz w:val="24"/>
          <w:szCs w:val="24"/>
          <w:shd w:val="clear" w:color="auto" w:fill="FFFFFF"/>
        </w:rPr>
        <w:t>policy's</w:t>
      </w:r>
      <w:r>
        <w:rPr>
          <w:rFonts w:cstheme="minorHAnsi"/>
          <w:sz w:val="24"/>
          <w:szCs w:val="24"/>
          <w:shd w:val="clear" w:color="auto" w:fill="FFFFFF"/>
        </w:rPr>
        <w:t xml:space="preserve">  cash surrender value. </w:t>
      </w:r>
      <w:r w:rsidR="00FA138C">
        <w:rPr>
          <w:rFonts w:cstheme="minorHAnsi"/>
          <w:sz w:val="24"/>
          <w:szCs w:val="24"/>
          <w:shd w:val="clear" w:color="auto" w:fill="FFFFFF"/>
        </w:rPr>
        <w:t>You might have never heard of life settlements because until recently, they were reserved for institutional investors. (Now they are also available to accredited investors.)</w:t>
      </w:r>
    </w:p>
    <w:p w:rsidR="003D4915" w:rsidRDefault="00FA138C" w:rsidP="003D4915">
      <w:pPr>
        <w:rPr>
          <w:rFonts w:cstheme="minorHAnsi"/>
          <w:sz w:val="24"/>
          <w:szCs w:val="24"/>
          <w:shd w:val="clear" w:color="auto" w:fill="FFFFFF"/>
        </w:rPr>
      </w:pPr>
      <w:r>
        <w:rPr>
          <w:rFonts w:cstheme="minorHAnsi"/>
          <w:sz w:val="24"/>
          <w:szCs w:val="24"/>
          <w:shd w:val="clear" w:color="auto" w:fill="FFFFFF"/>
        </w:rPr>
        <w:t>Life Settlements</w:t>
      </w:r>
      <w:r w:rsidR="00C6659E">
        <w:rPr>
          <w:rFonts w:cstheme="minorHAnsi"/>
          <w:sz w:val="24"/>
          <w:szCs w:val="24"/>
          <w:shd w:val="clear" w:color="auto" w:fill="FFFFFF"/>
        </w:rPr>
        <w:t xml:space="preserve"> create </w:t>
      </w:r>
      <w:r w:rsidR="003D4915">
        <w:rPr>
          <w:rFonts w:cstheme="minorHAnsi"/>
          <w:sz w:val="24"/>
          <w:szCs w:val="24"/>
          <w:shd w:val="clear" w:color="auto" w:fill="FFFFFF"/>
        </w:rPr>
        <w:t>a win-win for both investors and sellers</w:t>
      </w:r>
      <w:r w:rsidR="0029440E">
        <w:rPr>
          <w:rFonts w:cstheme="minorHAnsi"/>
          <w:sz w:val="24"/>
          <w:szCs w:val="24"/>
          <w:shd w:val="clear" w:color="auto" w:fill="FFFFFF"/>
        </w:rPr>
        <w:t>, matching policy owners who</w:t>
      </w:r>
      <w:r w:rsidR="003D4915">
        <w:rPr>
          <w:rFonts w:cstheme="minorHAnsi"/>
          <w:sz w:val="24"/>
          <w:szCs w:val="24"/>
          <w:shd w:val="clear" w:color="auto" w:fill="FFFFFF"/>
        </w:rPr>
        <w:t xml:space="preserve"> no longer need or want their policies (perhaps having outlived heirs, or</w:t>
      </w:r>
      <w:r w:rsidR="0029440E">
        <w:rPr>
          <w:rFonts w:cstheme="minorHAnsi"/>
          <w:sz w:val="24"/>
          <w:szCs w:val="24"/>
          <w:shd w:val="clear" w:color="auto" w:fill="FFFFFF"/>
        </w:rPr>
        <w:t xml:space="preserve"> finding themselves in need of cash to meet their own needs) with investors (or private investment funds) who are willing to</w:t>
      </w:r>
      <w:r w:rsidR="00BD7F8F">
        <w:rPr>
          <w:rFonts w:cstheme="minorHAnsi"/>
          <w:sz w:val="24"/>
          <w:szCs w:val="24"/>
          <w:shd w:val="clear" w:color="auto" w:fill="FFFFFF"/>
        </w:rPr>
        <w:t xml:space="preserve"> pay </w:t>
      </w:r>
      <w:r w:rsidR="0029440E">
        <w:rPr>
          <w:rFonts w:cstheme="minorHAnsi"/>
          <w:sz w:val="24"/>
          <w:szCs w:val="24"/>
          <w:shd w:val="clear" w:color="auto" w:fill="FFFFFF"/>
        </w:rPr>
        <w:t>more than the policy’s surrender value to obtain an asset with a secure future value</w:t>
      </w:r>
      <w:r w:rsidR="00C6659E">
        <w:rPr>
          <w:rFonts w:cstheme="minorHAnsi"/>
          <w:sz w:val="24"/>
          <w:szCs w:val="24"/>
          <w:shd w:val="clear" w:color="auto" w:fill="FFFFFF"/>
        </w:rPr>
        <w:t xml:space="preserve">. </w:t>
      </w:r>
      <w:r w:rsidR="00C75B9C">
        <w:rPr>
          <w:rFonts w:cstheme="minorHAnsi"/>
          <w:sz w:val="24"/>
          <w:szCs w:val="24"/>
          <w:shd w:val="clear" w:color="auto" w:fill="FFFFFF"/>
        </w:rPr>
        <w:t>(</w:t>
      </w:r>
      <w:r w:rsidR="00AD4135">
        <w:rPr>
          <w:rFonts w:cstheme="minorHAnsi"/>
          <w:sz w:val="24"/>
          <w:szCs w:val="24"/>
          <w:shd w:val="clear" w:color="auto" w:fill="FFFFFF"/>
        </w:rPr>
        <w:t xml:space="preserve">Ask us for more information </w:t>
      </w:r>
      <w:r w:rsidR="00C6659E">
        <w:rPr>
          <w:rFonts w:cstheme="minorHAnsi"/>
          <w:sz w:val="24"/>
          <w:szCs w:val="24"/>
          <w:shd w:val="clear" w:color="auto" w:fill="FFFFFF"/>
        </w:rPr>
        <w:t>about life settlements</w:t>
      </w:r>
      <w:r w:rsidR="00AD4135">
        <w:rPr>
          <w:rFonts w:cstheme="minorHAnsi"/>
          <w:sz w:val="24"/>
          <w:szCs w:val="24"/>
          <w:shd w:val="clear" w:color="auto" w:fill="FFFFFF"/>
        </w:rPr>
        <w:t>.)</w:t>
      </w:r>
      <w:r w:rsidR="00C75B9C">
        <w:rPr>
          <w:rFonts w:cstheme="minorHAnsi"/>
          <w:sz w:val="24"/>
          <w:szCs w:val="24"/>
          <w:shd w:val="clear" w:color="auto" w:fill="FFFFFF"/>
        </w:rPr>
        <w:t xml:space="preserve"> </w:t>
      </w:r>
    </w:p>
    <w:p w:rsidR="0029440E" w:rsidRDefault="007D3CDF" w:rsidP="0029440E">
      <w:pPr>
        <w:rPr>
          <w:rFonts w:cstheme="minorHAnsi"/>
          <w:sz w:val="24"/>
          <w:szCs w:val="24"/>
          <w:shd w:val="clear" w:color="auto" w:fill="FFFFFF"/>
        </w:rPr>
      </w:pPr>
      <w:r>
        <w:rPr>
          <w:noProof/>
          <w:sz w:val="24"/>
          <w:szCs w:val="24"/>
        </w:rPr>
        <w:drawing>
          <wp:anchor distT="0" distB="0" distL="114300" distR="114300" simplePos="0" relativeHeight="251658240" behindDoc="0" locked="0" layoutInCell="1" allowOverlap="1" wp14:anchorId="703A4575" wp14:editId="06879331">
            <wp:simplePos x="0" y="0"/>
            <wp:positionH relativeFrom="column">
              <wp:posOffset>12700</wp:posOffset>
            </wp:positionH>
            <wp:positionV relativeFrom="paragraph">
              <wp:posOffset>92710</wp:posOffset>
            </wp:positionV>
            <wp:extent cx="2265680" cy="2268855"/>
            <wp:effectExtent l="0" t="0" r="1270" b="0"/>
            <wp:wrapSquare wrapText="bothSides"/>
            <wp:docPr id="1" name="Picture 0" descr="balanced-assets-jugg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ed-assets-juggling.jpg"/>
                    <pic:cNvPicPr/>
                  </pic:nvPicPr>
                  <pic:blipFill>
                    <a:blip r:embed="rId13" cstate="print"/>
                    <a:stretch>
                      <a:fillRect/>
                    </a:stretch>
                  </pic:blipFill>
                  <pic:spPr>
                    <a:xfrm>
                      <a:off x="0" y="0"/>
                      <a:ext cx="2265680" cy="2268855"/>
                    </a:xfrm>
                    <a:prstGeom prst="rect">
                      <a:avLst/>
                    </a:prstGeom>
                  </pic:spPr>
                </pic:pic>
              </a:graphicData>
            </a:graphic>
            <wp14:sizeRelH relativeFrom="margin">
              <wp14:pctWidth>0</wp14:pctWidth>
            </wp14:sizeRelH>
            <wp14:sizeRelV relativeFrom="margin">
              <wp14:pctHeight>0</wp14:pctHeight>
            </wp14:sizeRelV>
          </wp:anchor>
        </w:drawing>
      </w:r>
      <w:r w:rsidR="0029440E" w:rsidRPr="0029440E">
        <w:rPr>
          <w:rFonts w:cstheme="minorHAnsi"/>
          <w:b/>
          <w:sz w:val="24"/>
          <w:szCs w:val="24"/>
          <w:shd w:val="clear" w:color="auto" w:fill="FFFFFF"/>
        </w:rPr>
        <w:t xml:space="preserve">2. </w:t>
      </w:r>
      <w:r w:rsidR="00717BD6">
        <w:rPr>
          <w:rFonts w:cstheme="minorHAnsi"/>
          <w:b/>
          <w:sz w:val="24"/>
          <w:szCs w:val="24"/>
          <w:shd w:val="clear" w:color="auto" w:fill="FFFFFF"/>
        </w:rPr>
        <w:t>Private Lending</w:t>
      </w:r>
      <w:r w:rsidR="0029440E" w:rsidRPr="0029440E">
        <w:rPr>
          <w:rFonts w:cstheme="minorHAnsi"/>
          <w:b/>
          <w:sz w:val="24"/>
          <w:szCs w:val="24"/>
          <w:shd w:val="clear" w:color="auto" w:fill="FFFFFF"/>
        </w:rPr>
        <w:t>.</w:t>
      </w:r>
      <w:r w:rsidR="0029440E">
        <w:rPr>
          <w:rFonts w:cstheme="minorHAnsi"/>
          <w:b/>
          <w:sz w:val="24"/>
          <w:szCs w:val="24"/>
          <w:shd w:val="clear" w:color="auto" w:fill="FFFFFF"/>
        </w:rPr>
        <w:t xml:space="preserve"> </w:t>
      </w:r>
      <w:r w:rsidR="0029440E" w:rsidRPr="0029440E">
        <w:rPr>
          <w:rFonts w:cstheme="minorHAnsi"/>
          <w:sz w:val="24"/>
          <w:szCs w:val="24"/>
          <w:shd w:val="clear" w:color="auto" w:fill="FFFFFF"/>
        </w:rPr>
        <w:t xml:space="preserve">Many </w:t>
      </w:r>
      <w:r w:rsidR="0029440E">
        <w:rPr>
          <w:rFonts w:cstheme="minorHAnsi"/>
          <w:sz w:val="24"/>
          <w:szCs w:val="24"/>
          <w:shd w:val="clear" w:color="auto" w:fill="FFFFFF"/>
        </w:rPr>
        <w:t>investors make the mistake of focusing on accumulation but ignoring cash flow until they try to retire or cut back at work, only to realize that they don’t know how to turn their assets into income!</w:t>
      </w:r>
    </w:p>
    <w:p w:rsidR="0029440E" w:rsidRDefault="0029440E" w:rsidP="003D4915">
      <w:pPr>
        <w:rPr>
          <w:rFonts w:cstheme="minorHAnsi"/>
          <w:sz w:val="24"/>
          <w:szCs w:val="24"/>
          <w:shd w:val="clear" w:color="auto" w:fill="FFFFFF"/>
        </w:rPr>
      </w:pPr>
      <w:r>
        <w:rPr>
          <w:rFonts w:cstheme="minorHAnsi"/>
          <w:sz w:val="24"/>
          <w:szCs w:val="24"/>
          <w:shd w:val="clear" w:color="auto" w:fill="FFFFFF"/>
        </w:rPr>
        <w:t xml:space="preserve">The oldest and most reliable investment model for generating cash flow is private lending. This can include real estate bridge loans, fractionalized real estate investments, peer lending strategies such as Prosper.com and LendingClub.com, </w:t>
      </w:r>
      <w:r w:rsidR="00E85DE6">
        <w:rPr>
          <w:rFonts w:cstheme="minorHAnsi"/>
          <w:sz w:val="24"/>
          <w:szCs w:val="24"/>
          <w:shd w:val="clear" w:color="auto" w:fill="FFFFFF"/>
        </w:rPr>
        <w:t xml:space="preserve">land leases, </w:t>
      </w:r>
      <w:r w:rsidR="001406FC">
        <w:rPr>
          <w:rFonts w:cstheme="minorHAnsi"/>
          <w:sz w:val="24"/>
          <w:szCs w:val="24"/>
          <w:shd w:val="clear" w:color="auto" w:fill="FFFFFF"/>
        </w:rPr>
        <w:t xml:space="preserve">and more. Learn about </w:t>
      </w:r>
      <w:hyperlink r:id="rId14" w:history="1">
        <w:r w:rsidR="001406FC">
          <w:rPr>
            <w:rStyle w:val="Hyperlink"/>
            <w:rFonts w:cstheme="minorHAnsi"/>
            <w:sz w:val="24"/>
            <w:szCs w:val="24"/>
            <w:shd w:val="clear" w:color="auto" w:fill="FFFFFF"/>
          </w:rPr>
          <w:t>the advantages of being</w:t>
        </w:r>
        <w:r w:rsidR="001406FC" w:rsidRPr="001406FC">
          <w:rPr>
            <w:rStyle w:val="Hyperlink"/>
            <w:rFonts w:cstheme="minorHAnsi"/>
            <w:sz w:val="24"/>
            <w:szCs w:val="24"/>
            <w:shd w:val="clear" w:color="auto" w:fill="FFFFFF"/>
          </w:rPr>
          <w:t xml:space="preserve"> a private lender.</w:t>
        </w:r>
      </w:hyperlink>
    </w:p>
    <w:p w:rsidR="0029440E" w:rsidRDefault="0029440E" w:rsidP="003D4915">
      <w:pPr>
        <w:rPr>
          <w:rFonts w:cstheme="minorHAnsi"/>
          <w:sz w:val="24"/>
          <w:szCs w:val="24"/>
          <w:shd w:val="clear" w:color="auto" w:fill="FFFFFF"/>
        </w:rPr>
      </w:pPr>
      <w:r>
        <w:rPr>
          <w:rFonts w:cstheme="minorHAnsi"/>
          <w:b/>
          <w:sz w:val="24"/>
          <w:szCs w:val="24"/>
          <w:shd w:val="clear" w:color="auto" w:fill="FFFFFF"/>
        </w:rPr>
        <w:t>3</w:t>
      </w:r>
      <w:r w:rsidRPr="0029440E">
        <w:rPr>
          <w:rFonts w:cstheme="minorHAnsi"/>
          <w:b/>
          <w:sz w:val="24"/>
          <w:szCs w:val="24"/>
          <w:shd w:val="clear" w:color="auto" w:fill="FFFFFF"/>
        </w:rPr>
        <w:t>. Real Estate</w:t>
      </w:r>
      <w:r>
        <w:rPr>
          <w:rFonts w:cstheme="minorHAnsi"/>
          <w:b/>
          <w:sz w:val="24"/>
          <w:szCs w:val="24"/>
          <w:shd w:val="clear" w:color="auto" w:fill="FFFFFF"/>
        </w:rPr>
        <w:t>.</w:t>
      </w:r>
      <w:r>
        <w:rPr>
          <w:rFonts w:cstheme="minorHAnsi"/>
          <w:sz w:val="24"/>
          <w:szCs w:val="24"/>
          <w:shd w:val="clear" w:color="auto" w:fill="FFFFFF"/>
        </w:rPr>
        <w:t xml:space="preserve"> </w:t>
      </w:r>
      <w:r w:rsidR="00717BD6">
        <w:rPr>
          <w:rFonts w:cstheme="minorHAnsi"/>
          <w:sz w:val="24"/>
          <w:szCs w:val="24"/>
          <w:shd w:val="clear" w:color="auto" w:fill="FFFFFF"/>
        </w:rPr>
        <w:t xml:space="preserve">This means </w:t>
      </w:r>
      <w:r>
        <w:rPr>
          <w:rFonts w:cstheme="minorHAnsi"/>
          <w:sz w:val="24"/>
          <w:szCs w:val="24"/>
          <w:shd w:val="clear" w:color="auto" w:fill="FFFFFF"/>
        </w:rPr>
        <w:t xml:space="preserve">a home to start, </w:t>
      </w:r>
      <w:r w:rsidR="00717BD6">
        <w:rPr>
          <w:rFonts w:cstheme="minorHAnsi"/>
          <w:sz w:val="24"/>
          <w:szCs w:val="24"/>
          <w:shd w:val="clear" w:color="auto" w:fill="FFFFFF"/>
        </w:rPr>
        <w:t xml:space="preserve">as it’s virtually impossible to build wealth dumping money down the rent drain. Then it can include </w:t>
      </w:r>
      <w:r>
        <w:rPr>
          <w:rFonts w:cstheme="minorHAnsi"/>
          <w:sz w:val="24"/>
          <w:szCs w:val="24"/>
          <w:shd w:val="clear" w:color="auto" w:fill="FFFFFF"/>
        </w:rPr>
        <w:t>investment real estate such as rental homes, apartm</w:t>
      </w:r>
      <w:r w:rsidR="001406FC">
        <w:rPr>
          <w:rFonts w:cstheme="minorHAnsi"/>
          <w:sz w:val="24"/>
          <w:szCs w:val="24"/>
          <w:shd w:val="clear" w:color="auto" w:fill="FFFFFF"/>
        </w:rPr>
        <w:t>ents, or commercial real estate</w:t>
      </w:r>
      <w:r w:rsidR="00717BD6">
        <w:rPr>
          <w:rFonts w:cstheme="minorHAnsi"/>
          <w:sz w:val="24"/>
          <w:szCs w:val="24"/>
          <w:shd w:val="clear" w:color="auto" w:fill="FFFFFF"/>
        </w:rPr>
        <w:t>.</w:t>
      </w:r>
      <w:r w:rsidR="00C75B9C">
        <w:rPr>
          <w:rFonts w:cstheme="minorHAnsi"/>
          <w:sz w:val="24"/>
          <w:szCs w:val="24"/>
          <w:shd w:val="clear" w:color="auto" w:fill="FFFFFF"/>
        </w:rPr>
        <w:t xml:space="preserve"> Investment r</w:t>
      </w:r>
      <w:r w:rsidR="00717BD6">
        <w:rPr>
          <w:rFonts w:cstheme="minorHAnsi"/>
          <w:sz w:val="24"/>
          <w:szCs w:val="24"/>
          <w:shd w:val="clear" w:color="auto" w:fill="FFFFFF"/>
        </w:rPr>
        <w:t>eal estate can (and should) produce cash flow</w:t>
      </w:r>
      <w:r w:rsidR="00C75B9C">
        <w:rPr>
          <w:rFonts w:cstheme="minorHAnsi"/>
          <w:sz w:val="24"/>
          <w:szCs w:val="24"/>
          <w:shd w:val="clear" w:color="auto" w:fill="FFFFFF"/>
        </w:rPr>
        <w:t xml:space="preserve">, while also allowing you to build liquidity or equity, perhaps even enjoy the property yourself seasonally. Real estate can also offer </w:t>
      </w:r>
      <w:r w:rsidR="00717BD6">
        <w:rPr>
          <w:rFonts w:cstheme="minorHAnsi"/>
          <w:sz w:val="24"/>
          <w:szCs w:val="24"/>
          <w:shd w:val="clear" w:color="auto" w:fill="FFFFFF"/>
        </w:rPr>
        <w:t xml:space="preserve">potential tax benefits of such as </w:t>
      </w:r>
      <w:r w:rsidR="00044591">
        <w:rPr>
          <w:rFonts w:cstheme="minorHAnsi"/>
          <w:sz w:val="24"/>
          <w:szCs w:val="24"/>
          <w:shd w:val="clear" w:color="auto" w:fill="FFFFFF"/>
        </w:rPr>
        <w:t xml:space="preserve">mortgage interest write-offs, </w:t>
      </w:r>
      <w:r w:rsidR="00C75B9C">
        <w:rPr>
          <w:rFonts w:cstheme="minorHAnsi"/>
          <w:sz w:val="24"/>
          <w:szCs w:val="24"/>
          <w:shd w:val="clear" w:color="auto" w:fill="FFFFFF"/>
        </w:rPr>
        <w:t xml:space="preserve">depreciation deductions, and </w:t>
      </w:r>
      <w:r w:rsidR="00717BD6">
        <w:rPr>
          <w:rFonts w:cstheme="minorHAnsi"/>
          <w:sz w:val="24"/>
          <w:szCs w:val="24"/>
          <w:shd w:val="clear" w:color="auto" w:fill="FFFFFF"/>
        </w:rPr>
        <w:t xml:space="preserve">shielding growth from </w:t>
      </w:r>
      <w:r w:rsidR="00C75B9C">
        <w:rPr>
          <w:rFonts w:cstheme="minorHAnsi"/>
          <w:sz w:val="24"/>
          <w:szCs w:val="24"/>
          <w:shd w:val="clear" w:color="auto" w:fill="FFFFFF"/>
        </w:rPr>
        <w:t xml:space="preserve">capital gains </w:t>
      </w:r>
      <w:r w:rsidR="00717BD6">
        <w:rPr>
          <w:rFonts w:cstheme="minorHAnsi"/>
          <w:sz w:val="24"/>
          <w:szCs w:val="24"/>
          <w:shd w:val="clear" w:color="auto" w:fill="FFFFFF"/>
        </w:rPr>
        <w:t>taxes (in certain circumstances</w:t>
      </w:r>
      <w:r w:rsidR="00157F0F">
        <w:rPr>
          <w:rFonts w:cstheme="minorHAnsi"/>
          <w:sz w:val="24"/>
          <w:szCs w:val="24"/>
          <w:shd w:val="clear" w:color="auto" w:fill="FFFFFF"/>
        </w:rPr>
        <w:t xml:space="preserve"> and up to certain limits)</w:t>
      </w:r>
      <w:r w:rsidR="00C75B9C">
        <w:rPr>
          <w:rFonts w:cstheme="minorHAnsi"/>
          <w:sz w:val="24"/>
          <w:szCs w:val="24"/>
          <w:shd w:val="clear" w:color="auto" w:fill="FFFFFF"/>
        </w:rPr>
        <w:t>.</w:t>
      </w:r>
    </w:p>
    <w:p w:rsidR="00AD6B86" w:rsidRDefault="00AD6B86" w:rsidP="003D4915">
      <w:pPr>
        <w:rPr>
          <w:rFonts w:cstheme="minorHAnsi"/>
          <w:sz w:val="24"/>
          <w:szCs w:val="24"/>
          <w:shd w:val="clear" w:color="auto" w:fill="FFFFFF"/>
        </w:rPr>
      </w:pPr>
      <w:r>
        <w:rPr>
          <w:rFonts w:cstheme="minorHAnsi"/>
          <w:b/>
          <w:sz w:val="24"/>
          <w:szCs w:val="24"/>
          <w:shd w:val="clear" w:color="auto" w:fill="FFFFFF"/>
        </w:rPr>
        <w:t>4. B</w:t>
      </w:r>
      <w:r w:rsidRPr="00B30EFB">
        <w:rPr>
          <w:rFonts w:cstheme="minorHAnsi"/>
          <w:b/>
          <w:sz w:val="24"/>
          <w:szCs w:val="24"/>
          <w:shd w:val="clear" w:color="auto" w:fill="FFFFFF"/>
        </w:rPr>
        <w:t>usiness Investments.</w:t>
      </w:r>
      <w:r>
        <w:rPr>
          <w:rFonts w:cstheme="minorHAnsi"/>
          <w:sz w:val="24"/>
          <w:szCs w:val="24"/>
          <w:shd w:val="clear" w:color="auto" w:fill="FFFFFF"/>
        </w:rPr>
        <w:t xml:space="preserve"> Put</w:t>
      </w:r>
      <w:r w:rsidR="00C75B9C">
        <w:rPr>
          <w:rFonts w:cstheme="minorHAnsi"/>
          <w:sz w:val="24"/>
          <w:szCs w:val="24"/>
          <w:shd w:val="clear" w:color="auto" w:fill="FFFFFF"/>
        </w:rPr>
        <w:t>ting</w:t>
      </w:r>
      <w:r>
        <w:rPr>
          <w:rFonts w:cstheme="minorHAnsi"/>
          <w:sz w:val="24"/>
          <w:szCs w:val="24"/>
          <w:shd w:val="clear" w:color="auto" w:fill="FFFFFF"/>
        </w:rPr>
        <w:t xml:space="preserve"> your own expertise to work creating your own source of income is a fabulous </w:t>
      </w:r>
      <w:r w:rsidR="00C75B9C">
        <w:rPr>
          <w:rFonts w:cstheme="minorHAnsi"/>
          <w:sz w:val="24"/>
          <w:szCs w:val="24"/>
          <w:shd w:val="clear" w:color="auto" w:fill="FFFFFF"/>
        </w:rPr>
        <w:t>way to diversify</w:t>
      </w:r>
      <w:r>
        <w:rPr>
          <w:rFonts w:cstheme="minorHAnsi"/>
          <w:sz w:val="24"/>
          <w:szCs w:val="24"/>
          <w:shd w:val="clear" w:color="auto" w:fill="FFFFFF"/>
        </w:rPr>
        <w:t xml:space="preserve">! While perhaps not for everyone, many more people have </w:t>
      </w:r>
      <w:r>
        <w:rPr>
          <w:rFonts w:cstheme="minorHAnsi"/>
          <w:sz w:val="24"/>
          <w:szCs w:val="24"/>
          <w:shd w:val="clear" w:color="auto" w:fill="FFFFFF"/>
        </w:rPr>
        <w:lastRenderedPageBreak/>
        <w:t>obtained wealth through business ventures than through working a job and making typical investments.</w:t>
      </w:r>
    </w:p>
    <w:p w:rsidR="00DB5BA9" w:rsidRPr="00DB5BA9" w:rsidRDefault="00DB5BA9" w:rsidP="003D4915">
      <w:pPr>
        <w:rPr>
          <w:rFonts w:cstheme="minorHAnsi"/>
          <w:i/>
          <w:sz w:val="24"/>
          <w:szCs w:val="24"/>
          <w:shd w:val="clear" w:color="auto" w:fill="FFFFFF"/>
        </w:rPr>
      </w:pPr>
      <w:r>
        <w:rPr>
          <w:rFonts w:cstheme="minorHAnsi"/>
          <w:i/>
          <w:sz w:val="24"/>
          <w:szCs w:val="24"/>
          <w:shd w:val="clear" w:color="auto" w:fill="FFFFFF"/>
        </w:rPr>
        <w:t>Many</w:t>
      </w:r>
      <w:r w:rsidRPr="00B30EFB">
        <w:rPr>
          <w:rFonts w:cstheme="minorHAnsi"/>
          <w:i/>
          <w:sz w:val="24"/>
          <w:szCs w:val="24"/>
          <w:shd w:val="clear" w:color="auto" w:fill="FFFFFF"/>
        </w:rPr>
        <w:t xml:space="preserve"> of our clients also have:</w:t>
      </w:r>
    </w:p>
    <w:p w:rsidR="00C70D1F" w:rsidRDefault="00AD6B86" w:rsidP="003D4915">
      <w:pPr>
        <w:rPr>
          <w:rFonts w:cstheme="minorHAnsi"/>
          <w:sz w:val="24"/>
          <w:szCs w:val="24"/>
          <w:shd w:val="clear" w:color="auto" w:fill="FFFFFF"/>
        </w:rPr>
      </w:pPr>
      <w:r>
        <w:rPr>
          <w:rFonts w:cstheme="minorHAnsi"/>
          <w:b/>
          <w:sz w:val="24"/>
          <w:szCs w:val="24"/>
          <w:shd w:val="clear" w:color="auto" w:fill="FFFFFF"/>
        </w:rPr>
        <w:t>5</w:t>
      </w:r>
      <w:r w:rsidR="003D4915" w:rsidRPr="00C70D1F">
        <w:rPr>
          <w:rFonts w:cstheme="minorHAnsi"/>
          <w:b/>
          <w:sz w:val="24"/>
          <w:szCs w:val="24"/>
          <w:shd w:val="clear" w:color="auto" w:fill="FFFFFF"/>
        </w:rPr>
        <w:t xml:space="preserve">. </w:t>
      </w:r>
      <w:r w:rsidR="00820828" w:rsidRPr="00C70D1F">
        <w:rPr>
          <w:rFonts w:cstheme="minorHAnsi"/>
          <w:b/>
          <w:sz w:val="24"/>
          <w:szCs w:val="24"/>
          <w:shd w:val="clear" w:color="auto" w:fill="FFFFFF"/>
        </w:rPr>
        <w:t xml:space="preserve">A </w:t>
      </w:r>
      <w:r w:rsidR="003D4915" w:rsidRPr="00C70D1F">
        <w:rPr>
          <w:rFonts w:cstheme="minorHAnsi"/>
          <w:b/>
          <w:sz w:val="24"/>
          <w:szCs w:val="24"/>
          <w:shd w:val="clear" w:color="auto" w:fill="FFFFFF"/>
        </w:rPr>
        <w:t>Stock Portfolio.</w:t>
      </w:r>
      <w:r w:rsidR="00C70D1F">
        <w:rPr>
          <w:rFonts w:cstheme="minorHAnsi"/>
          <w:sz w:val="24"/>
          <w:szCs w:val="24"/>
          <w:shd w:val="clear" w:color="auto" w:fill="FFFFFF"/>
        </w:rPr>
        <w:t xml:space="preserve"> Many of our clients come to us with mutual funds and a stock portfolio already. Although we would never recommend the majority of your assets to be in the stock market, there can definitely be a place for equities. </w:t>
      </w:r>
    </w:p>
    <w:p w:rsidR="003D4915" w:rsidRDefault="00C70D1F" w:rsidP="003D4915">
      <w:pPr>
        <w:rPr>
          <w:rFonts w:cstheme="minorHAnsi"/>
          <w:sz w:val="24"/>
          <w:szCs w:val="24"/>
          <w:shd w:val="clear" w:color="auto" w:fill="FFFFFF"/>
        </w:rPr>
      </w:pPr>
      <w:r>
        <w:rPr>
          <w:rFonts w:cstheme="minorHAnsi"/>
          <w:sz w:val="24"/>
          <w:szCs w:val="24"/>
          <w:shd w:val="clear" w:color="auto" w:fill="FFFFFF"/>
        </w:rPr>
        <w:t xml:space="preserve">Stocks, mutual funds, indexed funds, and ETFs etc. are also assets that many young investors will get started with due to the ease of investing when you don’t have lump sums required for some other investments. Low-cost options such as Vanguard make it simple to start investing as little as $50/month after you have established your emergency/opportunity fund.  </w:t>
      </w:r>
    </w:p>
    <w:p w:rsidR="00B30EFB" w:rsidRDefault="00B30EFB" w:rsidP="003D4915">
      <w:pPr>
        <w:rPr>
          <w:rFonts w:cstheme="minorHAnsi"/>
          <w:sz w:val="24"/>
          <w:szCs w:val="24"/>
          <w:shd w:val="clear" w:color="auto" w:fill="FFFFFF"/>
        </w:rPr>
      </w:pPr>
      <w:r>
        <w:rPr>
          <w:rFonts w:cstheme="minorHAnsi"/>
          <w:b/>
          <w:sz w:val="24"/>
          <w:szCs w:val="24"/>
          <w:shd w:val="clear" w:color="auto" w:fill="FFFFFF"/>
        </w:rPr>
        <w:t>6</w:t>
      </w:r>
      <w:r w:rsidRPr="00C70D1F">
        <w:rPr>
          <w:rFonts w:cstheme="minorHAnsi"/>
          <w:b/>
          <w:sz w:val="24"/>
          <w:szCs w:val="24"/>
          <w:shd w:val="clear" w:color="auto" w:fill="FFFFFF"/>
        </w:rPr>
        <w:t>. Precious Metals.</w:t>
      </w:r>
      <w:r>
        <w:rPr>
          <w:rFonts w:cstheme="minorHAnsi"/>
          <w:sz w:val="24"/>
          <w:szCs w:val="24"/>
          <w:shd w:val="clear" w:color="auto" w:fill="FFFFFF"/>
        </w:rPr>
        <w:t xml:space="preserve"> Some clients desire precious metals</w:t>
      </w:r>
      <w:r w:rsidR="00EE410E">
        <w:rPr>
          <w:rFonts w:cstheme="minorHAnsi"/>
          <w:sz w:val="24"/>
          <w:szCs w:val="24"/>
          <w:shd w:val="clear" w:color="auto" w:fill="FFFFFF"/>
        </w:rPr>
        <w:t xml:space="preserve"> in their portfolio, perhaps</w:t>
      </w:r>
      <w:r>
        <w:rPr>
          <w:rFonts w:cstheme="minorHAnsi"/>
          <w:sz w:val="24"/>
          <w:szCs w:val="24"/>
          <w:shd w:val="clear" w:color="auto" w:fill="FFFFFF"/>
        </w:rPr>
        <w:t xml:space="preserve"> as a hedge against the dollar</w:t>
      </w:r>
      <w:r w:rsidR="00EE410E">
        <w:rPr>
          <w:rFonts w:cstheme="minorHAnsi"/>
          <w:sz w:val="24"/>
          <w:szCs w:val="24"/>
          <w:shd w:val="clear" w:color="auto" w:fill="FFFFFF"/>
        </w:rPr>
        <w:t xml:space="preserve">. Even with a traditional investment such as gold, be </w:t>
      </w:r>
      <w:r>
        <w:rPr>
          <w:rFonts w:cstheme="minorHAnsi"/>
          <w:sz w:val="24"/>
          <w:szCs w:val="24"/>
          <w:shd w:val="clear" w:color="auto" w:fill="FFFFFF"/>
        </w:rPr>
        <w:t xml:space="preserve">aware that </w:t>
      </w:r>
      <w:r w:rsidR="00EE410E">
        <w:rPr>
          <w:rFonts w:cstheme="minorHAnsi"/>
          <w:sz w:val="24"/>
          <w:szCs w:val="24"/>
          <w:shd w:val="clear" w:color="auto" w:fill="FFFFFF"/>
        </w:rPr>
        <w:t>it</w:t>
      </w:r>
      <w:r>
        <w:rPr>
          <w:rFonts w:cstheme="minorHAnsi"/>
          <w:sz w:val="24"/>
          <w:szCs w:val="24"/>
          <w:shd w:val="clear" w:color="auto" w:fill="FFFFFF"/>
        </w:rPr>
        <w:t xml:space="preserve"> will lock up your money in </w:t>
      </w:r>
      <w:r w:rsidR="00EE410E">
        <w:rPr>
          <w:rFonts w:cstheme="minorHAnsi"/>
          <w:sz w:val="24"/>
          <w:szCs w:val="24"/>
          <w:shd w:val="clear" w:color="auto" w:fill="FFFFFF"/>
        </w:rPr>
        <w:t>an asset</w:t>
      </w:r>
      <w:r>
        <w:rPr>
          <w:rFonts w:cstheme="minorHAnsi"/>
          <w:sz w:val="24"/>
          <w:szCs w:val="24"/>
          <w:shd w:val="clear" w:color="auto" w:fill="FFFFFF"/>
        </w:rPr>
        <w:t xml:space="preserve"> that can’t prod</w:t>
      </w:r>
      <w:r w:rsidR="00D802C4">
        <w:rPr>
          <w:rFonts w:cstheme="minorHAnsi"/>
          <w:sz w:val="24"/>
          <w:szCs w:val="24"/>
          <w:shd w:val="clear" w:color="auto" w:fill="FFFFFF"/>
        </w:rPr>
        <w:t xml:space="preserve">uce cash flow while you have it. </w:t>
      </w:r>
    </w:p>
    <w:p w:rsidR="00B30EFB" w:rsidRDefault="00B30EFB" w:rsidP="00B30EFB">
      <w:pPr>
        <w:rPr>
          <w:rFonts w:cstheme="minorHAnsi"/>
          <w:sz w:val="24"/>
          <w:szCs w:val="24"/>
          <w:shd w:val="clear" w:color="auto" w:fill="FFFFFF"/>
        </w:rPr>
      </w:pPr>
      <w:r>
        <w:rPr>
          <w:rFonts w:cstheme="minorHAnsi"/>
          <w:b/>
          <w:sz w:val="24"/>
          <w:szCs w:val="24"/>
          <w:shd w:val="clear" w:color="auto" w:fill="FFFFFF"/>
        </w:rPr>
        <w:t>7. D</w:t>
      </w:r>
      <w:r w:rsidR="00DB5BA9">
        <w:rPr>
          <w:rFonts w:cstheme="minorHAnsi"/>
          <w:b/>
          <w:sz w:val="24"/>
          <w:szCs w:val="24"/>
          <w:shd w:val="clear" w:color="auto" w:fill="FFFFFF"/>
        </w:rPr>
        <w:t>igital Hedges</w:t>
      </w:r>
      <w:r>
        <w:rPr>
          <w:rFonts w:cstheme="minorHAnsi"/>
          <w:b/>
          <w:sz w:val="24"/>
          <w:szCs w:val="24"/>
          <w:shd w:val="clear" w:color="auto" w:fill="FFFFFF"/>
        </w:rPr>
        <w:t xml:space="preserve">. </w:t>
      </w:r>
      <w:r>
        <w:rPr>
          <w:rFonts w:cstheme="minorHAnsi"/>
          <w:sz w:val="24"/>
          <w:szCs w:val="24"/>
          <w:shd w:val="clear" w:color="auto" w:fill="FFFFFF"/>
        </w:rPr>
        <w:t>Some people enjoy speculating with bitcoin and other cryptocurrencies</w:t>
      </w:r>
      <w:r w:rsidR="00DB5BA9">
        <w:rPr>
          <w:rFonts w:cstheme="minorHAnsi"/>
          <w:sz w:val="24"/>
          <w:szCs w:val="24"/>
          <w:shd w:val="clear" w:color="auto" w:fill="FFFFFF"/>
        </w:rPr>
        <w:t>.</w:t>
      </w:r>
      <w:r>
        <w:rPr>
          <w:rFonts w:cstheme="minorHAnsi"/>
          <w:sz w:val="24"/>
          <w:szCs w:val="24"/>
          <w:shd w:val="clear" w:color="auto" w:fill="FFFFFF"/>
        </w:rPr>
        <w:t xml:space="preserve"> This requires great cauti</w:t>
      </w:r>
      <w:r w:rsidR="00EE410E">
        <w:rPr>
          <w:rFonts w:cstheme="minorHAnsi"/>
          <w:sz w:val="24"/>
          <w:szCs w:val="24"/>
          <w:shd w:val="clear" w:color="auto" w:fill="FFFFFF"/>
        </w:rPr>
        <w:t xml:space="preserve">on as this is a volatile and speculative asset! </w:t>
      </w:r>
      <w:r>
        <w:rPr>
          <w:rFonts w:cstheme="minorHAnsi"/>
          <w:sz w:val="24"/>
          <w:szCs w:val="24"/>
          <w:shd w:val="clear" w:color="auto" w:fill="FFFFFF"/>
        </w:rPr>
        <w:t>If you enjoy living and investing on the edge, just make sure it’s but a leg of your strategy, and not a big financial gamble</w:t>
      </w:r>
      <w:r w:rsidR="00D802C4">
        <w:rPr>
          <w:rFonts w:cstheme="minorHAnsi"/>
          <w:sz w:val="24"/>
          <w:szCs w:val="24"/>
          <w:shd w:val="clear" w:color="auto" w:fill="FFFFFF"/>
        </w:rPr>
        <w:t>.</w:t>
      </w:r>
    </w:p>
    <w:p w:rsidR="00EE410E" w:rsidRDefault="006B152C" w:rsidP="003D4915">
      <w:pPr>
        <w:rPr>
          <w:rFonts w:cstheme="minorHAnsi"/>
          <w:sz w:val="24"/>
          <w:szCs w:val="24"/>
          <w:shd w:val="clear" w:color="auto" w:fill="FFFFFF"/>
        </w:rPr>
      </w:pPr>
      <w:r>
        <w:rPr>
          <w:rFonts w:cstheme="minorHAnsi"/>
          <w:b/>
          <w:noProof/>
          <w:sz w:val="24"/>
          <w:szCs w:val="24"/>
          <w:shd w:val="clear" w:color="auto" w:fill="FFFFFF"/>
        </w:rPr>
        <w:drawing>
          <wp:anchor distT="0" distB="0" distL="114300" distR="114300" simplePos="0" relativeHeight="251668480" behindDoc="0" locked="0" layoutInCell="1" allowOverlap="1" wp14:anchorId="2DC01D36" wp14:editId="3E2D65EE">
            <wp:simplePos x="0" y="0"/>
            <wp:positionH relativeFrom="column">
              <wp:posOffset>-20320</wp:posOffset>
            </wp:positionH>
            <wp:positionV relativeFrom="paragraph">
              <wp:posOffset>33655</wp:posOffset>
            </wp:positionV>
            <wp:extent cx="2073275" cy="259080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ed-diversify-for-cash-flow.jpg"/>
                    <pic:cNvPicPr/>
                  </pic:nvPicPr>
                  <pic:blipFill>
                    <a:blip r:embed="rId15">
                      <a:extLst>
                        <a:ext uri="{28A0092B-C50C-407E-A947-70E740481C1C}">
                          <a14:useLocalDpi xmlns:a14="http://schemas.microsoft.com/office/drawing/2010/main" val="0"/>
                        </a:ext>
                      </a:extLst>
                    </a:blip>
                    <a:stretch>
                      <a:fillRect/>
                    </a:stretch>
                  </pic:blipFill>
                  <pic:spPr>
                    <a:xfrm>
                      <a:off x="0" y="0"/>
                      <a:ext cx="2073275" cy="2590800"/>
                    </a:xfrm>
                    <a:prstGeom prst="rect">
                      <a:avLst/>
                    </a:prstGeom>
                  </pic:spPr>
                </pic:pic>
              </a:graphicData>
            </a:graphic>
            <wp14:sizeRelH relativeFrom="page">
              <wp14:pctWidth>0</wp14:pctWidth>
            </wp14:sizeRelH>
            <wp14:sizeRelV relativeFrom="page">
              <wp14:pctHeight>0</wp14:pctHeight>
            </wp14:sizeRelV>
          </wp:anchor>
        </w:drawing>
      </w:r>
      <w:proofErr w:type="gramStart"/>
      <w:r w:rsidR="00595528" w:rsidRPr="00595528">
        <w:rPr>
          <w:rFonts w:cstheme="minorHAnsi"/>
          <w:b/>
          <w:sz w:val="24"/>
          <w:szCs w:val="24"/>
          <w:shd w:val="clear" w:color="auto" w:fill="FFFFFF"/>
        </w:rPr>
        <w:t xml:space="preserve">The </w:t>
      </w:r>
      <w:r w:rsidR="001765DF">
        <w:rPr>
          <w:rFonts w:cstheme="minorHAnsi"/>
          <w:b/>
          <w:sz w:val="24"/>
          <w:szCs w:val="24"/>
          <w:shd w:val="clear" w:color="auto" w:fill="FFFFFF"/>
        </w:rPr>
        <w:t>S</w:t>
      </w:r>
      <w:r w:rsidR="00595528" w:rsidRPr="00595528">
        <w:rPr>
          <w:rFonts w:cstheme="minorHAnsi"/>
          <w:b/>
          <w:sz w:val="24"/>
          <w:szCs w:val="24"/>
          <w:shd w:val="clear" w:color="auto" w:fill="FFFFFF"/>
        </w:rPr>
        <w:t>eat.</w:t>
      </w:r>
      <w:proofErr w:type="gramEnd"/>
      <w:r w:rsidR="00595528">
        <w:rPr>
          <w:rFonts w:cstheme="minorHAnsi"/>
          <w:sz w:val="24"/>
          <w:szCs w:val="24"/>
          <w:shd w:val="clear" w:color="auto" w:fill="FFFFFF"/>
        </w:rPr>
        <w:t xml:space="preserve"> A chair is not a chair without a seat! The seat represents </w:t>
      </w:r>
      <w:r w:rsidR="00595528" w:rsidRPr="00397144">
        <w:rPr>
          <w:rFonts w:cstheme="minorHAnsi"/>
          <w:i/>
          <w:sz w:val="24"/>
          <w:szCs w:val="24"/>
          <w:shd w:val="clear" w:color="auto" w:fill="FFFFFF"/>
        </w:rPr>
        <w:t xml:space="preserve">cash flow, </w:t>
      </w:r>
      <w:r w:rsidR="00595528">
        <w:rPr>
          <w:rFonts w:cstheme="minorHAnsi"/>
          <w:sz w:val="24"/>
          <w:szCs w:val="24"/>
          <w:shd w:val="clear" w:color="auto" w:fill="FFFFFF"/>
        </w:rPr>
        <w:t xml:space="preserve">because cash flow is what </w:t>
      </w:r>
      <w:r w:rsidR="00595528" w:rsidRPr="00D802C4">
        <w:rPr>
          <w:rFonts w:cstheme="minorHAnsi"/>
          <w:i/>
          <w:sz w:val="24"/>
          <w:szCs w:val="24"/>
          <w:shd w:val="clear" w:color="auto" w:fill="FFFFFF"/>
        </w:rPr>
        <w:t>supports</w:t>
      </w:r>
      <w:r w:rsidR="00595528">
        <w:rPr>
          <w:rFonts w:cstheme="minorHAnsi"/>
          <w:sz w:val="24"/>
          <w:szCs w:val="24"/>
          <w:shd w:val="clear" w:color="auto" w:fill="FFFFFF"/>
        </w:rPr>
        <w:t xml:space="preserve"> you and your life—literally! While private lending is especially focused on cash flow, there are ways to convert every leg as well as the chair’s foundation into cash flow that will support you and your life long-term.</w:t>
      </w:r>
      <w:r w:rsidR="00DB5BA9">
        <w:rPr>
          <w:rFonts w:cstheme="minorHAnsi"/>
          <w:sz w:val="24"/>
          <w:szCs w:val="24"/>
          <w:shd w:val="clear" w:color="auto" w:fill="FFFFFF"/>
        </w:rPr>
        <w:t xml:space="preserve"> </w:t>
      </w:r>
    </w:p>
    <w:p w:rsidR="00595528" w:rsidRDefault="00595528" w:rsidP="003D4915">
      <w:pPr>
        <w:rPr>
          <w:rFonts w:cstheme="minorHAnsi"/>
          <w:sz w:val="24"/>
          <w:szCs w:val="24"/>
          <w:shd w:val="clear" w:color="auto" w:fill="FFFFFF"/>
        </w:rPr>
      </w:pPr>
      <w:r>
        <w:rPr>
          <w:rFonts w:cstheme="minorHAnsi"/>
          <w:sz w:val="24"/>
          <w:szCs w:val="24"/>
          <w:shd w:val="clear" w:color="auto" w:fill="FFFFFF"/>
        </w:rPr>
        <w:t xml:space="preserve">The key to generating maximum cash flow is to sequence how you use or liquidate your assets. </w:t>
      </w:r>
      <w:r w:rsidR="00D802C4">
        <w:rPr>
          <w:rFonts w:cstheme="minorHAnsi"/>
          <w:sz w:val="24"/>
          <w:szCs w:val="24"/>
          <w:shd w:val="clear" w:color="auto" w:fill="FFFFFF"/>
        </w:rPr>
        <w:t>You can often enjoy greater cash flow—and fewer taxes—by changing your disbursement strategy.</w:t>
      </w:r>
      <w:r w:rsidR="00EE410E">
        <w:rPr>
          <w:rFonts w:cstheme="minorHAnsi"/>
          <w:sz w:val="24"/>
          <w:szCs w:val="24"/>
          <w:shd w:val="clear" w:color="auto" w:fill="FFFFFF"/>
        </w:rPr>
        <w:t xml:space="preserve"> But don’t wait to create cash flow—generating income builds confidence and expands your life options.</w:t>
      </w:r>
    </w:p>
    <w:p w:rsidR="00AE52CD" w:rsidRDefault="00EE410E">
      <w:pPr>
        <w:rPr>
          <w:rFonts w:cstheme="minorHAnsi"/>
          <w:sz w:val="24"/>
          <w:szCs w:val="24"/>
          <w:shd w:val="clear" w:color="auto" w:fill="FFFFFF"/>
        </w:rPr>
      </w:pPr>
      <w:r w:rsidRPr="00C33F00">
        <w:rPr>
          <w:rFonts w:cstheme="minorHAnsi"/>
          <w:b/>
          <w:sz w:val="24"/>
          <w:szCs w:val="24"/>
          <w:shd w:val="clear" w:color="auto" w:fill="FFFFFF"/>
        </w:rPr>
        <w:t>Is it time to balance your financial strategy</w:t>
      </w:r>
      <w:r w:rsidR="00DB5BA9" w:rsidRPr="00C33F00">
        <w:rPr>
          <w:rFonts w:cstheme="minorHAnsi"/>
          <w:b/>
          <w:sz w:val="24"/>
          <w:szCs w:val="24"/>
          <w:shd w:val="clear" w:color="auto" w:fill="FFFFFF"/>
        </w:rPr>
        <w:t>?</w:t>
      </w:r>
      <w:r w:rsidR="00C33F00">
        <w:rPr>
          <w:rFonts w:cstheme="minorHAnsi"/>
          <w:b/>
          <w:sz w:val="24"/>
          <w:szCs w:val="24"/>
          <w:shd w:val="clear" w:color="auto" w:fill="FFFFFF"/>
        </w:rPr>
        <w:t xml:space="preserve"> </w:t>
      </w:r>
      <w:r w:rsidR="00C33F00" w:rsidRPr="00C33F00">
        <w:rPr>
          <w:rFonts w:cstheme="minorHAnsi"/>
          <w:sz w:val="24"/>
          <w:szCs w:val="24"/>
          <w:shd w:val="clear" w:color="auto" w:fill="FFFFFF"/>
        </w:rPr>
        <w:t xml:space="preserve">Contact </w:t>
      </w:r>
      <w:r w:rsidR="00AD4135">
        <w:rPr>
          <w:rFonts w:cstheme="minorHAnsi"/>
          <w:sz w:val="24"/>
          <w:szCs w:val="24"/>
          <w:shd w:val="clear" w:color="auto" w:fill="FFFFFF"/>
        </w:rPr>
        <w:t>us</w:t>
      </w:r>
      <w:r w:rsidR="00C33F00" w:rsidRPr="00C33F00">
        <w:rPr>
          <w:rFonts w:cstheme="minorHAnsi"/>
          <w:sz w:val="24"/>
          <w:szCs w:val="24"/>
          <w:shd w:val="clear" w:color="auto" w:fill="FFFFFF"/>
        </w:rPr>
        <w:t xml:space="preserve"> </w:t>
      </w:r>
      <w:r w:rsidR="00AD4135">
        <w:rPr>
          <w:rFonts w:cstheme="minorHAnsi"/>
          <w:sz w:val="24"/>
          <w:szCs w:val="24"/>
          <w:shd w:val="clear" w:color="auto" w:fill="FFFFFF"/>
        </w:rPr>
        <w:t>today; we’re here and happy to help!</w:t>
      </w:r>
    </w:p>
    <w:p w:rsidR="00AD4135" w:rsidRDefault="00AD4135">
      <w:pPr>
        <w:rPr>
          <w:rFonts w:cstheme="minorHAnsi"/>
          <w:sz w:val="24"/>
          <w:szCs w:val="24"/>
          <w:shd w:val="clear" w:color="auto" w:fill="FFFFFF"/>
        </w:rPr>
      </w:pPr>
      <w:bookmarkStart w:id="0" w:name="_GoBack"/>
      <w:bookmarkEnd w:id="0"/>
    </w:p>
    <w:p w:rsidR="00AD4135" w:rsidRPr="00AD4135" w:rsidRDefault="00AD4135">
      <w:pPr>
        <w:rPr>
          <w:rFonts w:cstheme="minorHAnsi"/>
          <w:b/>
          <w:color w:val="7F7F7F" w:themeColor="text1" w:themeTint="80"/>
          <w:sz w:val="23"/>
          <w:szCs w:val="23"/>
          <w:shd w:val="clear" w:color="auto" w:fill="FFFFFF"/>
        </w:rPr>
      </w:pPr>
      <w:r w:rsidRPr="00AD4135">
        <w:rPr>
          <w:rFonts w:cstheme="minorHAnsi"/>
          <w:color w:val="7F7F7F" w:themeColor="text1" w:themeTint="80"/>
          <w:sz w:val="23"/>
          <w:szCs w:val="23"/>
          <w:shd w:val="clear" w:color="auto" w:fill="FFFFFF"/>
        </w:rPr>
        <w:t>© Prosperity Economics Movement</w:t>
      </w:r>
    </w:p>
    <w:sectPr w:rsidR="00AD4135" w:rsidRPr="00AD4135" w:rsidSect="00FE6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24F3"/>
    <w:multiLevelType w:val="hybridMultilevel"/>
    <w:tmpl w:val="7A70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2389D"/>
    <w:multiLevelType w:val="hybridMultilevel"/>
    <w:tmpl w:val="40EE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D231B"/>
    <w:multiLevelType w:val="hybridMultilevel"/>
    <w:tmpl w:val="1B94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631490"/>
    <w:multiLevelType w:val="hybridMultilevel"/>
    <w:tmpl w:val="35D4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15"/>
    <w:rsid w:val="00016A19"/>
    <w:rsid w:val="00044591"/>
    <w:rsid w:val="00066101"/>
    <w:rsid w:val="001406FC"/>
    <w:rsid w:val="00157F0F"/>
    <w:rsid w:val="001765DF"/>
    <w:rsid w:val="001F310D"/>
    <w:rsid w:val="00286C36"/>
    <w:rsid w:val="002930A8"/>
    <w:rsid w:val="0029440E"/>
    <w:rsid w:val="002E4773"/>
    <w:rsid w:val="00397144"/>
    <w:rsid w:val="003D4915"/>
    <w:rsid w:val="003F7536"/>
    <w:rsid w:val="00441F73"/>
    <w:rsid w:val="00535928"/>
    <w:rsid w:val="00546278"/>
    <w:rsid w:val="00583B95"/>
    <w:rsid w:val="00595528"/>
    <w:rsid w:val="005B5080"/>
    <w:rsid w:val="005B5FC0"/>
    <w:rsid w:val="00622F04"/>
    <w:rsid w:val="006B152C"/>
    <w:rsid w:val="006B61F6"/>
    <w:rsid w:val="006E4A29"/>
    <w:rsid w:val="00717BD6"/>
    <w:rsid w:val="00727B13"/>
    <w:rsid w:val="007D3CDF"/>
    <w:rsid w:val="00820828"/>
    <w:rsid w:val="00AC31D3"/>
    <w:rsid w:val="00AD4135"/>
    <w:rsid w:val="00AD6B86"/>
    <w:rsid w:val="00AF63A0"/>
    <w:rsid w:val="00B30EFB"/>
    <w:rsid w:val="00BD7F8F"/>
    <w:rsid w:val="00C33F00"/>
    <w:rsid w:val="00C374F6"/>
    <w:rsid w:val="00C6659E"/>
    <w:rsid w:val="00C70D1F"/>
    <w:rsid w:val="00C75B9C"/>
    <w:rsid w:val="00CA6ADD"/>
    <w:rsid w:val="00D802C4"/>
    <w:rsid w:val="00DB5BA9"/>
    <w:rsid w:val="00E1439B"/>
    <w:rsid w:val="00E372B8"/>
    <w:rsid w:val="00E77374"/>
    <w:rsid w:val="00E85DE6"/>
    <w:rsid w:val="00E90841"/>
    <w:rsid w:val="00EE410E"/>
    <w:rsid w:val="00F80E18"/>
    <w:rsid w:val="00FA138C"/>
    <w:rsid w:val="00FD5DB2"/>
    <w:rsid w:val="00FE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4915"/>
    <w:rPr>
      <w:i/>
      <w:iCs/>
    </w:rPr>
  </w:style>
  <w:style w:type="paragraph" w:styleId="ListParagraph">
    <w:name w:val="List Paragraph"/>
    <w:basedOn w:val="Normal"/>
    <w:uiPriority w:val="34"/>
    <w:qFormat/>
    <w:rsid w:val="002930A8"/>
    <w:pPr>
      <w:ind w:left="720"/>
      <w:contextualSpacing/>
    </w:pPr>
  </w:style>
  <w:style w:type="character" w:styleId="Hyperlink">
    <w:name w:val="Hyperlink"/>
    <w:basedOn w:val="DefaultParagraphFont"/>
    <w:uiPriority w:val="99"/>
    <w:unhideWhenUsed/>
    <w:rsid w:val="00595528"/>
    <w:rPr>
      <w:color w:val="0000FF" w:themeColor="hyperlink"/>
      <w:u w:val="single"/>
    </w:rPr>
  </w:style>
  <w:style w:type="paragraph" w:styleId="BalloonText">
    <w:name w:val="Balloon Text"/>
    <w:basedOn w:val="Normal"/>
    <w:link w:val="BalloonTextChar"/>
    <w:uiPriority w:val="99"/>
    <w:semiHidden/>
    <w:unhideWhenUsed/>
    <w:rsid w:val="00E90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4915"/>
    <w:rPr>
      <w:i/>
      <w:iCs/>
    </w:rPr>
  </w:style>
  <w:style w:type="paragraph" w:styleId="ListParagraph">
    <w:name w:val="List Paragraph"/>
    <w:basedOn w:val="Normal"/>
    <w:uiPriority w:val="34"/>
    <w:qFormat/>
    <w:rsid w:val="002930A8"/>
    <w:pPr>
      <w:ind w:left="720"/>
      <w:contextualSpacing/>
    </w:pPr>
  </w:style>
  <w:style w:type="character" w:styleId="Hyperlink">
    <w:name w:val="Hyperlink"/>
    <w:basedOn w:val="DefaultParagraphFont"/>
    <w:uiPriority w:val="99"/>
    <w:unhideWhenUsed/>
    <w:rsid w:val="00595528"/>
    <w:rPr>
      <w:color w:val="0000FF" w:themeColor="hyperlink"/>
      <w:u w:val="single"/>
    </w:rPr>
  </w:style>
  <w:style w:type="paragraph" w:styleId="BalloonText">
    <w:name w:val="Balloon Text"/>
    <w:basedOn w:val="Normal"/>
    <w:link w:val="BalloonTextChar"/>
    <w:uiPriority w:val="99"/>
    <w:semiHidden/>
    <w:unhideWhenUsed/>
    <w:rsid w:val="00E90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speritypeaks.com/diversify-real-estate-portfolio/"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s://www.prosperitypeaks.com/stolen-savings-civil-forfeiture-banks-unsafe/" TargetMode="Externa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rosperitypeaks.com/401k-risk-assessment/"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rosperitypeaks.com/alternative-investments-non-correlated-assets-better-portfolio/" TargetMode="External"/><Relationship Id="rId14" Type="http://schemas.openxmlformats.org/officeDocument/2006/relationships/hyperlink" Target="https://www.prosperitypeaks.com/private-lending-inve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3</cp:revision>
  <dcterms:created xsi:type="dcterms:W3CDTF">2018-02-09T06:42:00Z</dcterms:created>
  <dcterms:modified xsi:type="dcterms:W3CDTF">2018-02-09T06:49:00Z</dcterms:modified>
</cp:coreProperties>
</file>